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64750" w14:textId="5EB71B09" w:rsidR="00C727A4" w:rsidRPr="00C727A4" w:rsidRDefault="00C727A4" w:rsidP="00C727A4">
      <w:pPr>
        <w:spacing w:after="0" w:line="276" w:lineRule="auto"/>
        <w:ind w:left="720"/>
        <w:jc w:val="center"/>
        <w:rPr>
          <w:rFonts w:cstheme="minorHAnsi"/>
          <w:bCs/>
          <w:i/>
          <w:iCs/>
          <w:sz w:val="20"/>
          <w:szCs w:val="20"/>
        </w:rPr>
      </w:pPr>
      <w:r w:rsidRPr="00C727A4">
        <w:rPr>
          <w:rFonts w:cstheme="minorHAnsi"/>
          <w:bCs/>
          <w:i/>
          <w:iCs/>
          <w:sz w:val="20"/>
          <w:szCs w:val="20"/>
        </w:rPr>
        <w:t>(You are welcome to copy and share this article –</w:t>
      </w:r>
      <w:r w:rsidR="00EC6B5E">
        <w:rPr>
          <w:rFonts w:cstheme="minorHAnsi"/>
          <w:bCs/>
          <w:i/>
          <w:iCs/>
          <w:sz w:val="20"/>
          <w:szCs w:val="20"/>
        </w:rPr>
        <w:t xml:space="preserve"> please</w:t>
      </w:r>
      <w:r w:rsidRPr="00C727A4">
        <w:rPr>
          <w:rFonts w:cstheme="minorHAnsi"/>
          <w:bCs/>
          <w:i/>
          <w:iCs/>
          <w:sz w:val="20"/>
          <w:szCs w:val="20"/>
        </w:rPr>
        <w:t xml:space="preserve"> reference it accurately)</w:t>
      </w:r>
    </w:p>
    <w:p w14:paraId="63D076DD" w14:textId="77777777" w:rsidR="00C727A4" w:rsidRDefault="00C727A4" w:rsidP="00BE7488">
      <w:pPr>
        <w:spacing w:after="0" w:line="276" w:lineRule="auto"/>
        <w:jc w:val="center"/>
        <w:rPr>
          <w:rFonts w:cstheme="minorHAnsi"/>
          <w:b/>
          <w:sz w:val="32"/>
          <w:szCs w:val="32"/>
        </w:rPr>
      </w:pPr>
    </w:p>
    <w:p w14:paraId="1EACCC4C" w14:textId="77777777" w:rsidR="00C727A4" w:rsidRDefault="00C727A4" w:rsidP="00BE7488">
      <w:pPr>
        <w:spacing w:after="0" w:line="276" w:lineRule="auto"/>
        <w:jc w:val="center"/>
        <w:rPr>
          <w:rFonts w:cstheme="minorHAnsi"/>
          <w:b/>
          <w:sz w:val="32"/>
          <w:szCs w:val="32"/>
        </w:rPr>
      </w:pPr>
    </w:p>
    <w:p w14:paraId="02C3C073" w14:textId="4F6CDED1" w:rsidR="00570DE0" w:rsidRPr="00BE7488" w:rsidRDefault="0093352F" w:rsidP="00BE7488">
      <w:pPr>
        <w:spacing w:after="0" w:line="276" w:lineRule="auto"/>
        <w:jc w:val="center"/>
        <w:rPr>
          <w:rFonts w:cstheme="minorHAnsi"/>
          <w:b/>
          <w:sz w:val="32"/>
          <w:szCs w:val="32"/>
        </w:rPr>
      </w:pPr>
      <w:r>
        <w:rPr>
          <w:rFonts w:cstheme="minorHAnsi"/>
          <w:b/>
          <w:sz w:val="32"/>
          <w:szCs w:val="32"/>
        </w:rPr>
        <w:t>T</w:t>
      </w:r>
      <w:r w:rsidR="00570DE0" w:rsidRPr="00BE7488">
        <w:rPr>
          <w:rFonts w:cstheme="minorHAnsi"/>
          <w:b/>
          <w:sz w:val="32"/>
          <w:szCs w:val="32"/>
        </w:rPr>
        <w:t>HE REMOTE-LEARNING REVOLUTION</w:t>
      </w:r>
    </w:p>
    <w:p w14:paraId="4FACBAEB" w14:textId="60A90E00" w:rsidR="00BE7488" w:rsidRPr="00BE7488" w:rsidRDefault="00BE7488" w:rsidP="00BE7488">
      <w:pPr>
        <w:spacing w:after="0" w:line="276" w:lineRule="auto"/>
        <w:jc w:val="right"/>
        <w:rPr>
          <w:rFonts w:cstheme="minorHAnsi"/>
          <w:b/>
          <w:sz w:val="32"/>
          <w:szCs w:val="32"/>
        </w:rPr>
      </w:pPr>
      <w:r w:rsidRPr="00BE7488">
        <w:rPr>
          <w:rFonts w:cstheme="minorHAnsi"/>
          <w:b/>
          <w:sz w:val="32"/>
          <w:szCs w:val="32"/>
        </w:rPr>
        <w:t>Lance King</w:t>
      </w:r>
    </w:p>
    <w:p w14:paraId="187B4F01" w14:textId="1B786602" w:rsidR="00EC6B5E" w:rsidRDefault="00EC6B5E" w:rsidP="00BE7488">
      <w:pPr>
        <w:spacing w:after="0" w:line="276" w:lineRule="auto"/>
        <w:jc w:val="right"/>
      </w:pPr>
      <w:hyperlink r:id="rId6" w:history="1">
        <w:r w:rsidRPr="00EC6B5E">
          <w:rPr>
            <w:rStyle w:val="Hyperlink"/>
          </w:rPr>
          <w:t>lalatat.com</w:t>
        </w:r>
      </w:hyperlink>
    </w:p>
    <w:p w14:paraId="508AFC6D" w14:textId="34F023F4" w:rsidR="00BE7488" w:rsidRPr="00BE7488" w:rsidRDefault="00EC6B5E" w:rsidP="00BE7488">
      <w:pPr>
        <w:spacing w:after="0" w:line="276" w:lineRule="auto"/>
        <w:jc w:val="right"/>
        <w:rPr>
          <w:rFonts w:cstheme="minorHAnsi"/>
          <w:bCs/>
        </w:rPr>
      </w:pPr>
      <w:hyperlink r:id="rId7" w:history="1">
        <w:r w:rsidRPr="00A610CD">
          <w:rPr>
            <w:rStyle w:val="Hyperlink"/>
            <w:rFonts w:cstheme="minorHAnsi"/>
            <w:bCs/>
          </w:rPr>
          <w:t>lance@lalatat.com</w:t>
        </w:r>
      </w:hyperlink>
    </w:p>
    <w:p w14:paraId="4E45D9A9" w14:textId="2AF7DCD6" w:rsidR="00BE7488" w:rsidRPr="00BE7488" w:rsidRDefault="00BE7488" w:rsidP="00BE7488">
      <w:pPr>
        <w:spacing w:after="0"/>
        <w:jc w:val="right"/>
        <w:rPr>
          <w:rFonts w:eastAsiaTheme="minorEastAsia"/>
          <w:bCs/>
          <w:noProof/>
          <w:lang w:eastAsia="en-NZ"/>
        </w:rPr>
      </w:pPr>
      <w:r w:rsidRPr="00BE7488">
        <w:rPr>
          <w:rFonts w:eastAsiaTheme="minorEastAsia"/>
          <w:bCs/>
          <w:noProof/>
          <w:lang w:eastAsia="en-NZ"/>
        </w:rPr>
        <w:t xml:space="preserve"> </w:t>
      </w:r>
      <w:hyperlink r:id="rId8" w:history="1">
        <w:r w:rsidRPr="00BE7488">
          <w:rPr>
            <w:rStyle w:val="Hyperlink"/>
            <w:rFonts w:eastAsiaTheme="minorEastAsia"/>
            <w:bCs/>
            <w:noProof/>
            <w:color w:val="0563C1"/>
            <w:lang w:eastAsia="en-NZ"/>
          </w:rPr>
          <w:t>TAOLearn</w:t>
        </w:r>
      </w:hyperlink>
    </w:p>
    <w:p w14:paraId="68BC0514" w14:textId="360C4FE6" w:rsidR="00BE7488" w:rsidRPr="00BE7488" w:rsidRDefault="00EC6B5E" w:rsidP="00BE7488">
      <w:pPr>
        <w:spacing w:after="0"/>
        <w:jc w:val="right"/>
        <w:rPr>
          <w:rFonts w:eastAsiaTheme="minorEastAsia"/>
          <w:bCs/>
          <w:noProof/>
          <w:lang w:eastAsia="en-NZ"/>
        </w:rPr>
      </w:pPr>
      <w:hyperlink r:id="rId9" w:history="1">
        <w:r w:rsidR="00BE7488" w:rsidRPr="00BE7488">
          <w:rPr>
            <w:rStyle w:val="Hyperlink"/>
            <w:rFonts w:eastAsiaTheme="minorEastAsia"/>
            <w:bCs/>
            <w:noProof/>
            <w:color w:val="0563C1"/>
            <w:lang w:eastAsia="en-NZ"/>
          </w:rPr>
          <w:t>lance</w:t>
        </w:r>
        <w:r w:rsidR="00BE7488">
          <w:rPr>
            <w:rStyle w:val="Hyperlink"/>
            <w:rFonts w:eastAsiaTheme="minorEastAsia"/>
            <w:bCs/>
            <w:noProof/>
            <w:color w:val="0563C1"/>
            <w:lang w:eastAsia="en-NZ"/>
          </w:rPr>
          <w:t xml:space="preserve"> </w:t>
        </w:r>
        <w:r w:rsidR="00BE7488" w:rsidRPr="00BE7488">
          <w:rPr>
            <w:rStyle w:val="Hyperlink"/>
            <w:rFonts w:eastAsiaTheme="minorEastAsia"/>
            <w:bCs/>
            <w:noProof/>
            <w:color w:val="0563C1"/>
            <w:lang w:eastAsia="en-NZ"/>
          </w:rPr>
          <w:t>king-the art of learning</w:t>
        </w:r>
      </w:hyperlink>
    </w:p>
    <w:p w14:paraId="094733BB" w14:textId="1AB2FE31" w:rsidR="00BE7488" w:rsidRDefault="00BE7488" w:rsidP="00BE7488">
      <w:pPr>
        <w:spacing w:after="0" w:line="276" w:lineRule="auto"/>
        <w:jc w:val="right"/>
        <w:rPr>
          <w:rFonts w:cstheme="minorHAnsi"/>
          <w:b/>
        </w:rPr>
      </w:pPr>
    </w:p>
    <w:p w14:paraId="2ABA9C4C" w14:textId="17FA3F8A" w:rsidR="00570DE0" w:rsidRDefault="00570DE0" w:rsidP="00570DE0">
      <w:pPr>
        <w:spacing w:after="0" w:line="276" w:lineRule="auto"/>
        <w:jc w:val="center"/>
        <w:rPr>
          <w:rFonts w:cstheme="minorHAnsi"/>
          <w:b/>
        </w:rPr>
      </w:pPr>
    </w:p>
    <w:p w14:paraId="76644D86" w14:textId="77777777" w:rsidR="007D7A93" w:rsidRPr="00BE7488" w:rsidRDefault="007D7A93" w:rsidP="00570DE0">
      <w:pPr>
        <w:spacing w:after="0" w:line="276" w:lineRule="auto"/>
        <w:jc w:val="center"/>
        <w:rPr>
          <w:rFonts w:cstheme="minorHAnsi"/>
          <w:b/>
        </w:rPr>
      </w:pPr>
    </w:p>
    <w:p w14:paraId="540AE302" w14:textId="77777777" w:rsidR="00570DE0" w:rsidRPr="00BE7488" w:rsidRDefault="00570DE0" w:rsidP="00570DE0">
      <w:pPr>
        <w:spacing w:after="0" w:line="276" w:lineRule="auto"/>
        <w:rPr>
          <w:rFonts w:cstheme="minorHAnsi"/>
          <w:b/>
          <w:bCs/>
        </w:rPr>
      </w:pPr>
      <w:bookmarkStart w:id="0" w:name="_Hlk39756529"/>
      <w:r w:rsidRPr="00BE7488">
        <w:rPr>
          <w:rFonts w:cstheme="minorHAnsi"/>
          <w:b/>
          <w:bCs/>
        </w:rPr>
        <w:t>Lessons from Covid19</w:t>
      </w:r>
    </w:p>
    <w:p w14:paraId="40B39493" w14:textId="77777777" w:rsidR="00570DE0" w:rsidRDefault="00570DE0" w:rsidP="00570DE0">
      <w:pPr>
        <w:spacing w:after="0" w:line="276" w:lineRule="auto"/>
        <w:rPr>
          <w:rFonts w:cstheme="minorHAnsi"/>
          <w:b/>
          <w:bCs/>
        </w:rPr>
      </w:pPr>
    </w:p>
    <w:p w14:paraId="715CADD7" w14:textId="77777777" w:rsidR="00570DE0" w:rsidRDefault="00570DE0" w:rsidP="00570DE0">
      <w:pPr>
        <w:spacing w:after="0" w:line="276" w:lineRule="auto"/>
        <w:rPr>
          <w:rFonts w:cstheme="minorHAnsi"/>
        </w:rPr>
      </w:pPr>
      <w:r>
        <w:rPr>
          <w:rFonts w:cstheme="minorHAnsi"/>
        </w:rPr>
        <w:t>If you are a parent, what did you learn through the lockdown?</w:t>
      </w:r>
    </w:p>
    <w:p w14:paraId="0B85FF1B" w14:textId="49AA05F2" w:rsidR="00570DE0" w:rsidRDefault="00570DE0" w:rsidP="00570DE0">
      <w:pPr>
        <w:pStyle w:val="ListParagraph"/>
        <w:numPr>
          <w:ilvl w:val="0"/>
          <w:numId w:val="5"/>
        </w:numPr>
        <w:spacing w:line="276" w:lineRule="auto"/>
        <w:rPr>
          <w:rFonts w:cstheme="minorHAnsi"/>
        </w:rPr>
      </w:pPr>
      <w:r w:rsidRPr="0058359D">
        <w:rPr>
          <w:rFonts w:cstheme="minorHAnsi"/>
        </w:rPr>
        <w:t xml:space="preserve">That parents make </w:t>
      </w:r>
      <w:r w:rsidR="000E452C">
        <w:rPr>
          <w:rFonts w:cstheme="minorHAnsi"/>
        </w:rPr>
        <w:t>terrible</w:t>
      </w:r>
      <w:r w:rsidRPr="0058359D">
        <w:rPr>
          <w:rFonts w:cstheme="minorHAnsi"/>
        </w:rPr>
        <w:t xml:space="preserve"> </w:t>
      </w:r>
      <w:proofErr w:type="gramStart"/>
      <w:r w:rsidRPr="0058359D">
        <w:rPr>
          <w:rFonts w:cstheme="minorHAnsi"/>
        </w:rPr>
        <w:t>teachers</w:t>
      </w:r>
      <w:r>
        <w:rPr>
          <w:rFonts w:cstheme="minorHAnsi"/>
        </w:rPr>
        <w:t>?</w:t>
      </w:r>
      <w:proofErr w:type="gramEnd"/>
    </w:p>
    <w:p w14:paraId="2E9854CC" w14:textId="77777777" w:rsidR="00570DE0" w:rsidRDefault="00570DE0" w:rsidP="00570DE0">
      <w:pPr>
        <w:pStyle w:val="ListParagraph"/>
        <w:numPr>
          <w:ilvl w:val="0"/>
          <w:numId w:val="5"/>
        </w:numPr>
        <w:spacing w:line="276" w:lineRule="auto"/>
        <w:rPr>
          <w:rFonts w:cstheme="minorHAnsi"/>
        </w:rPr>
      </w:pPr>
      <w:r w:rsidRPr="002839AA">
        <w:rPr>
          <w:rFonts w:cstheme="minorHAnsi"/>
        </w:rPr>
        <w:t>That teachers must be the most tolerant people in the world?</w:t>
      </w:r>
    </w:p>
    <w:p w14:paraId="24F9F379" w14:textId="77777777" w:rsidR="00570DE0" w:rsidRDefault="00570DE0" w:rsidP="00570DE0">
      <w:pPr>
        <w:pStyle w:val="ListParagraph"/>
        <w:numPr>
          <w:ilvl w:val="0"/>
          <w:numId w:val="5"/>
        </w:numPr>
        <w:spacing w:line="276" w:lineRule="auto"/>
        <w:rPr>
          <w:rFonts w:cstheme="minorHAnsi"/>
        </w:rPr>
      </w:pPr>
      <w:r>
        <w:rPr>
          <w:rFonts w:cstheme="minorHAnsi"/>
        </w:rPr>
        <w:t xml:space="preserve">That you would </w:t>
      </w:r>
      <w:r w:rsidRPr="002839AA">
        <w:rPr>
          <w:rFonts w:cstheme="minorHAnsi"/>
        </w:rPr>
        <w:t xml:space="preserve">hate to have to teach </w:t>
      </w:r>
      <w:r>
        <w:rPr>
          <w:rFonts w:cstheme="minorHAnsi"/>
        </w:rPr>
        <w:t>your own</w:t>
      </w:r>
      <w:r w:rsidRPr="002839AA">
        <w:rPr>
          <w:rFonts w:cstheme="minorHAnsi"/>
        </w:rPr>
        <w:t xml:space="preserve"> children</w:t>
      </w:r>
      <w:r>
        <w:rPr>
          <w:rFonts w:cstheme="minorHAnsi"/>
        </w:rPr>
        <w:t>?</w:t>
      </w:r>
    </w:p>
    <w:p w14:paraId="23FE28DF" w14:textId="77777777" w:rsidR="00570DE0" w:rsidRDefault="00570DE0" w:rsidP="00570DE0">
      <w:pPr>
        <w:spacing w:after="0" w:line="276" w:lineRule="auto"/>
        <w:rPr>
          <w:rFonts w:cstheme="minorHAnsi"/>
        </w:rPr>
      </w:pPr>
    </w:p>
    <w:p w14:paraId="6872CA87" w14:textId="469002E9" w:rsidR="00570DE0" w:rsidRDefault="00570DE0" w:rsidP="00570DE0">
      <w:pPr>
        <w:spacing w:after="0" w:line="276" w:lineRule="auto"/>
        <w:rPr>
          <w:rFonts w:cstheme="minorHAnsi"/>
        </w:rPr>
      </w:pPr>
      <w:r>
        <w:rPr>
          <w:rFonts w:cstheme="minorHAnsi"/>
        </w:rPr>
        <w:t>I think one good outcome out of lockdown has been a measurable increase in respect for teachers.</w:t>
      </w:r>
    </w:p>
    <w:p w14:paraId="1DCC9065" w14:textId="77777777" w:rsidR="00570DE0" w:rsidRPr="002839AA" w:rsidRDefault="00570DE0" w:rsidP="00570DE0">
      <w:pPr>
        <w:spacing w:after="0" w:line="276" w:lineRule="auto"/>
        <w:rPr>
          <w:rFonts w:cstheme="minorHAnsi"/>
        </w:rPr>
      </w:pPr>
    </w:p>
    <w:p w14:paraId="73064419" w14:textId="68A4FC24" w:rsidR="00570DE0" w:rsidRDefault="00570DE0" w:rsidP="00570DE0">
      <w:pPr>
        <w:spacing w:after="0" w:line="276" w:lineRule="auto"/>
        <w:rPr>
          <w:rFonts w:cstheme="minorHAnsi"/>
        </w:rPr>
      </w:pPr>
      <w:r w:rsidRPr="002839AA">
        <w:rPr>
          <w:rFonts w:cstheme="minorHAnsi"/>
        </w:rPr>
        <w:t xml:space="preserve">But </w:t>
      </w:r>
      <w:r>
        <w:rPr>
          <w:rFonts w:cstheme="minorHAnsi"/>
        </w:rPr>
        <w:t>what has been the impact on children’s learning?</w:t>
      </w:r>
      <w:r w:rsidRPr="002839AA">
        <w:rPr>
          <w:rFonts w:cstheme="minorHAnsi"/>
        </w:rPr>
        <w:t xml:space="preserve"> </w:t>
      </w:r>
      <w:r>
        <w:rPr>
          <w:rFonts w:cstheme="minorHAnsi"/>
        </w:rPr>
        <w:t xml:space="preserve">Will lockdown children suffer a serious disadvantage </w:t>
      </w:r>
      <w:r w:rsidR="008E357A">
        <w:rPr>
          <w:rFonts w:cstheme="minorHAnsi"/>
        </w:rPr>
        <w:t>in</w:t>
      </w:r>
      <w:r>
        <w:rPr>
          <w:rFonts w:cstheme="minorHAnsi"/>
        </w:rPr>
        <w:t xml:space="preserve"> their overall education? This is the important question.</w:t>
      </w:r>
    </w:p>
    <w:p w14:paraId="78C47753" w14:textId="77777777" w:rsidR="00570DE0" w:rsidRPr="002839AA" w:rsidRDefault="00570DE0" w:rsidP="00570DE0">
      <w:pPr>
        <w:spacing w:after="0" w:line="276" w:lineRule="auto"/>
        <w:rPr>
          <w:rFonts w:cstheme="minorHAnsi"/>
        </w:rPr>
      </w:pPr>
    </w:p>
    <w:p w14:paraId="5753836D" w14:textId="77777777" w:rsidR="00570DE0" w:rsidRPr="00FD2DEA" w:rsidRDefault="00570DE0" w:rsidP="00570DE0">
      <w:pPr>
        <w:spacing w:after="0" w:line="276" w:lineRule="auto"/>
        <w:rPr>
          <w:rFonts w:cstheme="minorHAnsi"/>
        </w:rPr>
      </w:pPr>
      <w:r>
        <w:rPr>
          <w:rFonts w:cstheme="minorHAnsi"/>
        </w:rPr>
        <w:t xml:space="preserve">Two things were demonstrably clear on day one of the lockdown and persisted until the end in the </w:t>
      </w:r>
      <w:r w:rsidRPr="00FD2DEA">
        <w:rPr>
          <w:rFonts w:cstheme="minorHAnsi"/>
        </w:rPr>
        <w:t>education community world-wide:</w:t>
      </w:r>
    </w:p>
    <w:p w14:paraId="39E5D593" w14:textId="775DFEC7" w:rsidR="00570DE0" w:rsidRPr="00FD2DEA" w:rsidRDefault="00570DE0" w:rsidP="00570DE0">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that most teachers were poorly prepared to facilitate students’ remote</w:t>
      </w:r>
      <w:r w:rsidR="008E357A">
        <w:rPr>
          <w:rFonts w:asciiTheme="minorHAnsi" w:hAnsiTheme="minorHAnsi" w:cstheme="minorHAnsi"/>
          <w:lang w:val="en-NZ"/>
        </w:rPr>
        <w:t xml:space="preserve"> </w:t>
      </w:r>
      <w:r w:rsidRPr="00FD2DEA">
        <w:rPr>
          <w:rFonts w:asciiTheme="minorHAnsi" w:hAnsiTheme="minorHAnsi" w:cstheme="minorHAnsi"/>
          <w:lang w:val="en-NZ"/>
        </w:rPr>
        <w:t>learning of their subject matter</w:t>
      </w:r>
      <w:r w:rsidR="00735F74">
        <w:rPr>
          <w:rFonts w:asciiTheme="minorHAnsi" w:hAnsiTheme="minorHAnsi" w:cstheme="minorHAnsi"/>
          <w:lang w:val="en-NZ"/>
        </w:rPr>
        <w:t>, and</w:t>
      </w:r>
      <w:r w:rsidRPr="00FD2DEA">
        <w:rPr>
          <w:rFonts w:asciiTheme="minorHAnsi" w:hAnsiTheme="minorHAnsi" w:cstheme="minorHAnsi"/>
          <w:lang w:val="en-NZ"/>
        </w:rPr>
        <w:t xml:space="preserve"> </w:t>
      </w:r>
    </w:p>
    <w:p w14:paraId="413F2E3C" w14:textId="18F6F709" w:rsidR="00570DE0" w:rsidRPr="00FD2DEA" w:rsidRDefault="00570DE0" w:rsidP="00570DE0">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that most students were poorly prepared to fully manage their own learning.</w:t>
      </w:r>
    </w:p>
    <w:p w14:paraId="2FDD98BA" w14:textId="691E1C07" w:rsidR="00570DE0" w:rsidRPr="00FD2DEA" w:rsidRDefault="00570DE0" w:rsidP="00570DE0">
      <w:pPr>
        <w:spacing w:after="0" w:line="276" w:lineRule="auto"/>
        <w:rPr>
          <w:rFonts w:cstheme="minorHAnsi"/>
        </w:rPr>
      </w:pPr>
      <w:r w:rsidRPr="00FD2DEA">
        <w:rPr>
          <w:rFonts w:cstheme="minorHAnsi"/>
        </w:rPr>
        <w:t xml:space="preserve">The reason being of course that remote learning </w:t>
      </w:r>
      <w:proofErr w:type="gramStart"/>
      <w:r w:rsidRPr="00FD2DEA">
        <w:rPr>
          <w:rFonts w:cstheme="minorHAnsi"/>
        </w:rPr>
        <w:t>hadn’t</w:t>
      </w:r>
      <w:proofErr w:type="gramEnd"/>
      <w:r w:rsidRPr="00FD2DEA">
        <w:rPr>
          <w:rFonts w:cstheme="minorHAnsi"/>
        </w:rPr>
        <w:t xml:space="preserve"> been a necessity of school life before Covid19, more of a luxury or an interesting alternative but </w:t>
      </w:r>
      <w:r>
        <w:rPr>
          <w:rFonts w:cstheme="minorHAnsi"/>
        </w:rPr>
        <w:t xml:space="preserve">suddenly it moved </w:t>
      </w:r>
      <w:r w:rsidRPr="00FD2DEA">
        <w:rPr>
          <w:rFonts w:cstheme="minorHAnsi"/>
        </w:rPr>
        <w:t xml:space="preserve">to centre stage as the no 1. most vital educational strategy for all schools and all students world-wide.  </w:t>
      </w:r>
    </w:p>
    <w:p w14:paraId="6338E4BF" w14:textId="77777777" w:rsidR="00570DE0" w:rsidRPr="00FD2DEA" w:rsidRDefault="00570DE0" w:rsidP="00570DE0">
      <w:pPr>
        <w:spacing w:after="0" w:line="276" w:lineRule="auto"/>
        <w:rPr>
          <w:rFonts w:cstheme="minorHAnsi"/>
        </w:rPr>
      </w:pPr>
    </w:p>
    <w:p w14:paraId="18AC50AD" w14:textId="77777777" w:rsidR="00570DE0" w:rsidRPr="00FD2DEA" w:rsidRDefault="00570DE0" w:rsidP="00570DE0">
      <w:pPr>
        <w:spacing w:after="0" w:line="276" w:lineRule="auto"/>
        <w:rPr>
          <w:rFonts w:cstheme="minorHAnsi"/>
        </w:rPr>
      </w:pPr>
      <w:r w:rsidRPr="00FD2DEA">
        <w:rPr>
          <w:rFonts w:cstheme="minorHAnsi"/>
        </w:rPr>
        <w:t xml:space="preserve">Luckily teachers are very versatile and adaptable people and it did not take them too long from when schools </w:t>
      </w:r>
      <w:r>
        <w:rPr>
          <w:rFonts w:cstheme="minorHAnsi"/>
        </w:rPr>
        <w:t xml:space="preserve">first </w:t>
      </w:r>
      <w:r w:rsidRPr="00FD2DEA">
        <w:rPr>
          <w:rFonts w:cstheme="minorHAnsi"/>
        </w:rPr>
        <w:t>closed to get up to speed and start working on turning their classroom lessons into fully independent learning experiences for students. In doing this they discovered:</w:t>
      </w:r>
    </w:p>
    <w:p w14:paraId="259FB5CC" w14:textId="77777777" w:rsidR="00570DE0" w:rsidRPr="00FD2DEA" w:rsidRDefault="00570DE0" w:rsidP="00570DE0">
      <w:pPr>
        <w:pStyle w:val="ListParagraph"/>
        <w:numPr>
          <w:ilvl w:val="0"/>
          <w:numId w:val="3"/>
        </w:numPr>
        <w:spacing w:line="276" w:lineRule="auto"/>
        <w:rPr>
          <w:rFonts w:asciiTheme="minorHAnsi" w:hAnsiTheme="minorHAnsi" w:cstheme="minorHAnsi"/>
          <w:lang w:val="en-NZ"/>
        </w:rPr>
      </w:pPr>
      <w:r w:rsidRPr="00FD2DEA">
        <w:rPr>
          <w:rFonts w:asciiTheme="minorHAnsi" w:hAnsiTheme="minorHAnsi" w:cstheme="minorHAnsi"/>
          <w:lang w:val="en-NZ"/>
        </w:rPr>
        <w:t xml:space="preserve">that they were largely unfamiliar with the full variety of websites that teach their subject matter, </w:t>
      </w:r>
      <w:proofErr w:type="gramStart"/>
      <w:r w:rsidRPr="00FD2DEA">
        <w:rPr>
          <w:rFonts w:asciiTheme="minorHAnsi" w:hAnsiTheme="minorHAnsi" w:cstheme="minorHAnsi"/>
          <w:lang w:val="en-NZ"/>
        </w:rPr>
        <w:t>and also</w:t>
      </w:r>
      <w:proofErr w:type="gramEnd"/>
      <w:r w:rsidRPr="00FD2DEA">
        <w:rPr>
          <w:rFonts w:asciiTheme="minorHAnsi" w:hAnsiTheme="minorHAnsi" w:cstheme="minorHAnsi"/>
          <w:lang w:val="en-NZ"/>
        </w:rPr>
        <w:t xml:space="preserve">  </w:t>
      </w:r>
    </w:p>
    <w:p w14:paraId="7B0E0861" w14:textId="77777777" w:rsidR="00570DE0" w:rsidRPr="00FD2DEA" w:rsidRDefault="00570DE0" w:rsidP="00570DE0">
      <w:pPr>
        <w:pStyle w:val="ListParagraph"/>
        <w:numPr>
          <w:ilvl w:val="0"/>
          <w:numId w:val="3"/>
        </w:numPr>
        <w:spacing w:line="276" w:lineRule="auto"/>
        <w:rPr>
          <w:rFonts w:asciiTheme="minorHAnsi" w:hAnsiTheme="minorHAnsi" w:cstheme="minorHAnsi"/>
          <w:lang w:val="en-NZ"/>
        </w:rPr>
      </w:pPr>
      <w:r w:rsidRPr="00FD2DEA">
        <w:rPr>
          <w:rFonts w:asciiTheme="minorHAnsi" w:hAnsiTheme="minorHAnsi" w:cstheme="minorHAnsi"/>
          <w:lang w:val="en-NZ"/>
        </w:rPr>
        <w:t>that designing engaging, good quality, remotely accessible, independent learning lessons for students to achieve the same educational objectives that would have happened in class is not an easy thing to do.</w:t>
      </w:r>
    </w:p>
    <w:p w14:paraId="6464770F" w14:textId="77777777" w:rsidR="00570DE0" w:rsidRPr="00FD2DEA" w:rsidRDefault="00570DE0" w:rsidP="00570DE0">
      <w:pPr>
        <w:spacing w:after="0" w:line="276" w:lineRule="auto"/>
        <w:rPr>
          <w:rFonts w:cstheme="minorHAnsi"/>
        </w:rPr>
      </w:pPr>
      <w:r w:rsidRPr="00FD2DEA">
        <w:rPr>
          <w:rFonts w:cstheme="minorHAnsi"/>
        </w:rPr>
        <w:t xml:space="preserve">And then once they had got familiar with the on-line material and designed some good lessons using </w:t>
      </w:r>
      <w:r>
        <w:rPr>
          <w:rFonts w:cstheme="minorHAnsi"/>
        </w:rPr>
        <w:t xml:space="preserve">those </w:t>
      </w:r>
      <w:proofErr w:type="gramStart"/>
      <w:r>
        <w:rPr>
          <w:rFonts w:cstheme="minorHAnsi"/>
        </w:rPr>
        <w:t>resources</w:t>
      </w:r>
      <w:proofErr w:type="gramEnd"/>
      <w:r w:rsidRPr="00FD2DEA">
        <w:rPr>
          <w:rFonts w:cstheme="minorHAnsi"/>
        </w:rPr>
        <w:t xml:space="preserve"> they discovered the final hurdle:</w:t>
      </w:r>
    </w:p>
    <w:p w14:paraId="7D38642B" w14:textId="77777777" w:rsidR="00570DE0" w:rsidRPr="00FD2DEA" w:rsidRDefault="00570DE0" w:rsidP="00570DE0">
      <w:pPr>
        <w:pStyle w:val="ListParagraph"/>
        <w:numPr>
          <w:ilvl w:val="0"/>
          <w:numId w:val="3"/>
        </w:numPr>
        <w:spacing w:line="276" w:lineRule="auto"/>
        <w:rPr>
          <w:rFonts w:asciiTheme="minorHAnsi" w:hAnsiTheme="minorHAnsi" w:cstheme="minorHAnsi"/>
          <w:lang w:val="en-NZ"/>
        </w:rPr>
      </w:pPr>
      <w:r w:rsidRPr="00FD2DEA">
        <w:rPr>
          <w:rFonts w:asciiTheme="minorHAnsi" w:hAnsiTheme="minorHAnsi" w:cstheme="minorHAnsi"/>
          <w:lang w:val="en-NZ"/>
        </w:rPr>
        <w:lastRenderedPageBreak/>
        <w:t>that many students did not really know how to manage their own learning - remotely.</w:t>
      </w:r>
    </w:p>
    <w:p w14:paraId="2B369640" w14:textId="77777777" w:rsidR="008E357A" w:rsidRDefault="00570DE0" w:rsidP="00570DE0">
      <w:pPr>
        <w:spacing w:after="0" w:line="276" w:lineRule="auto"/>
        <w:rPr>
          <w:rFonts w:cstheme="minorHAnsi"/>
        </w:rPr>
      </w:pPr>
      <w:r w:rsidRPr="00FD2DEA">
        <w:rPr>
          <w:rFonts w:cstheme="minorHAnsi"/>
        </w:rPr>
        <w:t xml:space="preserve">Without the formal environment of a class to support them many students felt isolated and disconnected from their schooling and found it very difficult to generate the motivation and drive necessary to put in the hours learning at home that they normally would at school. </w:t>
      </w:r>
    </w:p>
    <w:p w14:paraId="7767D122" w14:textId="241D49CF" w:rsidR="00570DE0" w:rsidRPr="00FD2DEA" w:rsidRDefault="008E357A" w:rsidP="00570DE0">
      <w:pPr>
        <w:spacing w:after="0" w:line="276" w:lineRule="auto"/>
        <w:rPr>
          <w:rFonts w:cstheme="minorHAnsi"/>
        </w:rPr>
      </w:pPr>
      <w:r>
        <w:rPr>
          <w:rFonts w:cstheme="minorHAnsi"/>
        </w:rPr>
        <w:t>But a</w:t>
      </w:r>
      <w:r w:rsidR="00570DE0" w:rsidRPr="00FD2DEA">
        <w:rPr>
          <w:rFonts w:cstheme="minorHAnsi"/>
        </w:rPr>
        <w:t>s one parent told me:</w:t>
      </w:r>
    </w:p>
    <w:p w14:paraId="64CF0DF2" w14:textId="77777777" w:rsidR="00570DE0" w:rsidRDefault="00570DE0" w:rsidP="00570DE0">
      <w:pPr>
        <w:spacing w:after="0" w:line="276" w:lineRule="auto"/>
        <w:ind w:left="720"/>
        <w:rPr>
          <w:rFonts w:cstheme="minorHAnsi"/>
        </w:rPr>
      </w:pPr>
      <w:r w:rsidRPr="00FD2DEA">
        <w:rPr>
          <w:rFonts w:cstheme="minorHAnsi"/>
        </w:rPr>
        <w:t>“Even in lockdown they still seem to have almost 24/7 connection with their friends</w:t>
      </w:r>
    </w:p>
    <w:p w14:paraId="7656DBD8" w14:textId="77777777" w:rsidR="00570DE0" w:rsidRDefault="00570DE0" w:rsidP="00570DE0">
      <w:pPr>
        <w:spacing w:after="0" w:line="276" w:lineRule="auto"/>
        <w:ind w:left="720"/>
        <w:rPr>
          <w:rFonts w:cstheme="minorHAnsi"/>
        </w:rPr>
      </w:pPr>
      <w:r w:rsidRPr="00FD2DEA">
        <w:rPr>
          <w:rFonts w:cstheme="minorHAnsi"/>
        </w:rPr>
        <w:t>on their devices, but the idea of using that connection to work together on schoolwork</w:t>
      </w:r>
    </w:p>
    <w:p w14:paraId="7D3CF2FD" w14:textId="77777777" w:rsidR="00570DE0" w:rsidRPr="00FD2DEA" w:rsidRDefault="00570DE0" w:rsidP="00570DE0">
      <w:pPr>
        <w:spacing w:after="0" w:line="276" w:lineRule="auto"/>
        <w:ind w:left="720"/>
        <w:rPr>
          <w:rFonts w:cstheme="minorHAnsi"/>
        </w:rPr>
      </w:pPr>
      <w:r w:rsidRPr="00FD2DEA">
        <w:rPr>
          <w:rFonts w:cstheme="minorHAnsi"/>
        </w:rPr>
        <w:t xml:space="preserve">just </w:t>
      </w:r>
      <w:proofErr w:type="gramStart"/>
      <w:r w:rsidRPr="00FD2DEA">
        <w:rPr>
          <w:rFonts w:cstheme="minorHAnsi"/>
        </w:rPr>
        <w:t>doesn’t</w:t>
      </w:r>
      <w:proofErr w:type="gramEnd"/>
      <w:r w:rsidRPr="00FD2DEA">
        <w:rPr>
          <w:rFonts w:cstheme="minorHAnsi"/>
        </w:rPr>
        <w:t xml:space="preserve"> seem to occur to them. They don’t seem to have been taught how to form teams</w:t>
      </w:r>
      <w:r>
        <w:rPr>
          <w:rFonts w:cstheme="minorHAnsi"/>
        </w:rPr>
        <w:t xml:space="preserve"> remotely</w:t>
      </w:r>
      <w:r w:rsidRPr="00FD2DEA">
        <w:rPr>
          <w:rFonts w:cstheme="minorHAnsi"/>
        </w:rPr>
        <w:t xml:space="preserve">, </w:t>
      </w:r>
      <w:r>
        <w:rPr>
          <w:rFonts w:cstheme="minorHAnsi"/>
        </w:rPr>
        <w:t xml:space="preserve">how to </w:t>
      </w:r>
      <w:r w:rsidRPr="00FD2DEA">
        <w:rPr>
          <w:rFonts w:cstheme="minorHAnsi"/>
        </w:rPr>
        <w:t xml:space="preserve">collaborate and work together </w:t>
      </w:r>
      <w:r>
        <w:rPr>
          <w:rFonts w:cstheme="minorHAnsi"/>
        </w:rPr>
        <w:t xml:space="preserve">in the digital </w:t>
      </w:r>
      <w:proofErr w:type="gramStart"/>
      <w:r>
        <w:rPr>
          <w:rFonts w:cstheme="minorHAnsi"/>
        </w:rPr>
        <w:t xml:space="preserve">environment  </w:t>
      </w:r>
      <w:r w:rsidRPr="00FD2DEA">
        <w:rPr>
          <w:rFonts w:cstheme="minorHAnsi"/>
        </w:rPr>
        <w:t>independent</w:t>
      </w:r>
      <w:proofErr w:type="gramEnd"/>
      <w:r w:rsidRPr="00FD2DEA">
        <w:rPr>
          <w:rFonts w:cstheme="minorHAnsi"/>
        </w:rPr>
        <w:t xml:space="preserve"> of teachers.”</w:t>
      </w:r>
    </w:p>
    <w:p w14:paraId="2642C820" w14:textId="77777777" w:rsidR="00570DE0" w:rsidRPr="00FD2DEA" w:rsidRDefault="00570DE0" w:rsidP="00570DE0">
      <w:pPr>
        <w:spacing w:after="0" w:line="276" w:lineRule="auto"/>
        <w:rPr>
          <w:rFonts w:cstheme="minorHAnsi"/>
        </w:rPr>
      </w:pPr>
    </w:p>
    <w:p w14:paraId="6B0442F9" w14:textId="77777777" w:rsidR="00570DE0" w:rsidRPr="00FD2DEA" w:rsidRDefault="00570DE0" w:rsidP="00570DE0">
      <w:pPr>
        <w:spacing w:after="0" w:line="276" w:lineRule="auto"/>
        <w:rPr>
          <w:rFonts w:cstheme="minorHAnsi"/>
        </w:rPr>
      </w:pPr>
      <w:r>
        <w:rPr>
          <w:rFonts w:cstheme="minorHAnsi"/>
        </w:rPr>
        <w:t>Some of t</w:t>
      </w:r>
      <w:r w:rsidRPr="00FD2DEA">
        <w:rPr>
          <w:rFonts w:cstheme="minorHAnsi"/>
        </w:rPr>
        <w:t>he real lessons we can all learn from Covid 19 are:</w:t>
      </w:r>
    </w:p>
    <w:p w14:paraId="1D8A3203" w14:textId="77777777" w:rsidR="00570DE0" w:rsidRPr="00FD2DEA" w:rsidRDefault="00570DE0" w:rsidP="00570DE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 xml:space="preserve">teachers need to be very familiar with every website that teaches their </w:t>
      </w:r>
      <w:r>
        <w:rPr>
          <w:rFonts w:asciiTheme="minorHAnsi" w:hAnsiTheme="minorHAnsi" w:cstheme="minorHAnsi"/>
          <w:lang w:val="en-NZ"/>
        </w:rPr>
        <w:t>material</w:t>
      </w:r>
      <w:r w:rsidRPr="00FD2DEA">
        <w:rPr>
          <w:rFonts w:asciiTheme="minorHAnsi" w:hAnsiTheme="minorHAnsi" w:cstheme="minorHAnsi"/>
          <w:lang w:val="en-NZ"/>
        </w:rPr>
        <w:t xml:space="preserve"> – both the free and the paid sites and schools need to invest in subscriptions for teachers in all the best sites</w:t>
      </w:r>
    </w:p>
    <w:p w14:paraId="59AD51C3" w14:textId="77777777" w:rsidR="00570DE0" w:rsidRPr="00FD2DEA" w:rsidRDefault="00570DE0" w:rsidP="00570DE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teachers need comprehensive training in how to design engaging, independent learning lessons for their students that utilise the best on-line resources available remotely</w:t>
      </w:r>
    </w:p>
    <w:p w14:paraId="69269A47" w14:textId="77777777" w:rsidR="00570DE0" w:rsidRPr="00FD2DEA" w:rsidRDefault="00570DE0" w:rsidP="00570DE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 xml:space="preserve">students need to be taught all the </w:t>
      </w:r>
      <w:r>
        <w:rPr>
          <w:rFonts w:asciiTheme="minorHAnsi" w:hAnsiTheme="minorHAnsi" w:cstheme="minorHAnsi"/>
          <w:lang w:val="en-NZ"/>
        </w:rPr>
        <w:t>thinking and learning s</w:t>
      </w:r>
      <w:r w:rsidRPr="00FD2DEA">
        <w:rPr>
          <w:rFonts w:asciiTheme="minorHAnsi" w:hAnsiTheme="minorHAnsi" w:cstheme="minorHAnsi"/>
          <w:lang w:val="en-NZ"/>
        </w:rPr>
        <w:t>kills they need for effective self-managed learning</w:t>
      </w:r>
    </w:p>
    <w:p w14:paraId="08F979FA" w14:textId="77777777" w:rsidR="00570DE0" w:rsidRPr="00FD2DEA" w:rsidRDefault="00570DE0" w:rsidP="00570DE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at school, students need training in and regular practice of the management of their own learning</w:t>
      </w:r>
    </w:p>
    <w:p w14:paraId="65C919AD" w14:textId="77777777" w:rsidR="00570DE0" w:rsidRDefault="00570DE0" w:rsidP="00570DE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 xml:space="preserve">becoming an effective, successful self-managed learner needs to be made into a </w:t>
      </w:r>
      <w:proofErr w:type="gramStart"/>
      <w:r w:rsidRPr="00FD2DEA">
        <w:rPr>
          <w:rFonts w:asciiTheme="minorHAnsi" w:hAnsiTheme="minorHAnsi" w:cstheme="minorHAnsi"/>
          <w:lang w:val="en-NZ"/>
        </w:rPr>
        <w:t>high status</w:t>
      </w:r>
      <w:proofErr w:type="gramEnd"/>
      <w:r w:rsidRPr="00FD2DEA">
        <w:rPr>
          <w:rFonts w:asciiTheme="minorHAnsi" w:hAnsiTheme="minorHAnsi" w:cstheme="minorHAnsi"/>
          <w:lang w:val="en-NZ"/>
        </w:rPr>
        <w:t xml:space="preserve"> achievement at school, something all children will aspire to.</w:t>
      </w:r>
    </w:p>
    <w:p w14:paraId="6EEAE1FA" w14:textId="77777777" w:rsidR="00570DE0" w:rsidRPr="00FD2DEA" w:rsidRDefault="00570DE0" w:rsidP="00570DE0">
      <w:pPr>
        <w:pStyle w:val="ListParagraph"/>
        <w:spacing w:line="276" w:lineRule="auto"/>
        <w:rPr>
          <w:rFonts w:asciiTheme="minorHAnsi" w:hAnsiTheme="minorHAnsi" w:cstheme="minorHAnsi"/>
          <w:lang w:val="en-NZ"/>
        </w:rPr>
      </w:pPr>
    </w:p>
    <w:p w14:paraId="3E5C6761" w14:textId="77777777" w:rsidR="00570DE0" w:rsidRDefault="00570DE0" w:rsidP="00570DE0">
      <w:pPr>
        <w:spacing w:after="0" w:line="276" w:lineRule="auto"/>
        <w:rPr>
          <w:rFonts w:cstheme="minorHAnsi"/>
        </w:rPr>
      </w:pPr>
    </w:p>
    <w:p w14:paraId="27CDAB31" w14:textId="604D7B36" w:rsidR="00570DE0" w:rsidRPr="00570DE0" w:rsidRDefault="00570DE0" w:rsidP="00570DE0">
      <w:pPr>
        <w:spacing w:after="0" w:line="276" w:lineRule="auto"/>
        <w:rPr>
          <w:rFonts w:cstheme="minorHAnsi"/>
          <w:b/>
          <w:bCs/>
        </w:rPr>
      </w:pPr>
      <w:r>
        <w:rPr>
          <w:rFonts w:cstheme="minorHAnsi"/>
          <w:b/>
          <w:bCs/>
        </w:rPr>
        <w:t xml:space="preserve">Changes </w:t>
      </w:r>
      <w:r w:rsidRPr="00570DE0">
        <w:rPr>
          <w:rFonts w:cstheme="minorHAnsi"/>
          <w:b/>
          <w:bCs/>
        </w:rPr>
        <w:t xml:space="preserve">Post-Covid19 </w:t>
      </w:r>
    </w:p>
    <w:p w14:paraId="1A67D8B0" w14:textId="77777777" w:rsidR="00570DE0" w:rsidRDefault="00570DE0" w:rsidP="00570DE0">
      <w:pPr>
        <w:spacing w:after="0" w:line="276" w:lineRule="auto"/>
        <w:rPr>
          <w:rFonts w:cstheme="minorHAnsi"/>
        </w:rPr>
      </w:pPr>
    </w:p>
    <w:p w14:paraId="43EC35BF" w14:textId="06FA726B" w:rsidR="00570DE0" w:rsidRPr="00FD2DEA" w:rsidRDefault="00570DE0" w:rsidP="00570DE0">
      <w:pPr>
        <w:spacing w:after="0" w:line="276" w:lineRule="auto"/>
        <w:rPr>
          <w:rFonts w:cstheme="minorHAnsi"/>
        </w:rPr>
      </w:pPr>
      <w:r>
        <w:rPr>
          <w:rFonts w:cstheme="minorHAnsi"/>
        </w:rPr>
        <w:t xml:space="preserve">When this </w:t>
      </w:r>
      <w:r w:rsidRPr="00FD2DEA">
        <w:rPr>
          <w:rFonts w:cstheme="minorHAnsi"/>
        </w:rPr>
        <w:t xml:space="preserve">pandemic is behind us and children are back at school, the biggest change in their schooling needs to be a major reorientation towards </w:t>
      </w:r>
      <w:r>
        <w:rPr>
          <w:rFonts w:cstheme="minorHAnsi"/>
        </w:rPr>
        <w:t xml:space="preserve">the </w:t>
      </w:r>
      <w:r w:rsidRPr="00FD2DEA">
        <w:rPr>
          <w:rFonts w:cstheme="minorHAnsi"/>
        </w:rPr>
        <w:t xml:space="preserve">self-management of learning as a prioritised goal. We need to shift the focus of school-based learning from teacher as ‘all knowing expert’ to teacher as ‘designer of engaging, remote-learning opportunities’ that can be completed </w:t>
      </w:r>
      <w:r w:rsidR="00735F74">
        <w:rPr>
          <w:rFonts w:cstheme="minorHAnsi"/>
        </w:rPr>
        <w:t xml:space="preserve">either </w:t>
      </w:r>
      <w:r w:rsidRPr="00FD2DEA">
        <w:rPr>
          <w:rFonts w:cstheme="minorHAnsi"/>
        </w:rPr>
        <w:t xml:space="preserve">in a classroom setting </w:t>
      </w:r>
      <w:r w:rsidR="00735F74">
        <w:rPr>
          <w:rFonts w:cstheme="minorHAnsi"/>
        </w:rPr>
        <w:t>or</w:t>
      </w:r>
      <w:r w:rsidRPr="00FD2DEA">
        <w:rPr>
          <w:rFonts w:cstheme="minorHAnsi"/>
        </w:rPr>
        <w:t xml:space="preserve"> remotely.</w:t>
      </w:r>
    </w:p>
    <w:p w14:paraId="57D6B907" w14:textId="77777777" w:rsidR="00570DE0" w:rsidRDefault="00570DE0" w:rsidP="00570DE0">
      <w:pPr>
        <w:spacing w:after="0" w:line="276" w:lineRule="auto"/>
        <w:rPr>
          <w:rFonts w:cstheme="minorHAnsi"/>
        </w:rPr>
      </w:pPr>
    </w:p>
    <w:p w14:paraId="638516CF" w14:textId="77777777" w:rsidR="00570DE0" w:rsidRDefault="00570DE0" w:rsidP="00570DE0">
      <w:pPr>
        <w:spacing w:after="0" w:line="276" w:lineRule="auto"/>
        <w:rPr>
          <w:rFonts w:cstheme="minorHAnsi"/>
        </w:rPr>
      </w:pPr>
      <w:r>
        <w:rPr>
          <w:rFonts w:cstheme="minorHAnsi"/>
        </w:rPr>
        <w:t xml:space="preserve">This is an approach that will not only increase subject knowledge and understanding by maximising the utility of technology to increase the effectiveness of learning it will also enable students to increase their proficiency in all the thinking and learning skills they will need for every career they might choose in the future. </w:t>
      </w:r>
    </w:p>
    <w:p w14:paraId="03C8F82B" w14:textId="77777777" w:rsidR="00570DE0" w:rsidRDefault="00570DE0" w:rsidP="00570DE0">
      <w:pPr>
        <w:spacing w:after="0" w:line="276" w:lineRule="auto"/>
        <w:rPr>
          <w:rFonts w:cstheme="minorHAnsi"/>
        </w:rPr>
      </w:pPr>
    </w:p>
    <w:p w14:paraId="4FE52B7D" w14:textId="3D45D2A9" w:rsidR="00570DE0" w:rsidRPr="00FD2DEA" w:rsidRDefault="00570DE0" w:rsidP="00570DE0">
      <w:pPr>
        <w:spacing w:after="0" w:line="276" w:lineRule="auto"/>
        <w:rPr>
          <w:rFonts w:cstheme="minorHAnsi"/>
        </w:rPr>
      </w:pPr>
      <w:r w:rsidRPr="00FD2DEA">
        <w:rPr>
          <w:rFonts w:cstheme="minorHAnsi"/>
        </w:rPr>
        <w:t xml:space="preserve">How long do you think it will be before we have full Virtual and Augmented Reality operating in the </w:t>
      </w:r>
      <w:r>
        <w:rPr>
          <w:rFonts w:cstheme="minorHAnsi"/>
        </w:rPr>
        <w:t xml:space="preserve">school-based </w:t>
      </w:r>
      <w:r w:rsidRPr="00FD2DEA">
        <w:rPr>
          <w:rFonts w:cstheme="minorHAnsi"/>
        </w:rPr>
        <w:t xml:space="preserve">educational </w:t>
      </w:r>
      <w:r>
        <w:rPr>
          <w:rFonts w:cstheme="minorHAnsi"/>
        </w:rPr>
        <w:t>environment</w:t>
      </w:r>
      <w:r w:rsidRPr="00FD2DEA">
        <w:rPr>
          <w:rFonts w:cstheme="minorHAnsi"/>
        </w:rPr>
        <w:t xml:space="preserve">? How long will it be before </w:t>
      </w:r>
      <w:r>
        <w:rPr>
          <w:rFonts w:cstheme="minorHAnsi"/>
        </w:rPr>
        <w:t>any young people</w:t>
      </w:r>
      <w:r w:rsidRPr="00FD2DEA">
        <w:rPr>
          <w:rFonts w:cstheme="minorHAnsi"/>
        </w:rPr>
        <w:t xml:space="preserve">, wherever they are, will be able to use haptic feedback gloves and 3D goggles, not for a game, but </w:t>
      </w:r>
      <w:proofErr w:type="gramStart"/>
      <w:r w:rsidRPr="00FD2DEA">
        <w:rPr>
          <w:rFonts w:cstheme="minorHAnsi"/>
        </w:rPr>
        <w:t>in order to</w:t>
      </w:r>
      <w:proofErr w:type="gramEnd"/>
      <w:r w:rsidRPr="00FD2DEA">
        <w:rPr>
          <w:rFonts w:cstheme="minorHAnsi"/>
        </w:rPr>
        <w:t xml:space="preserve"> be fully immersed in an educational experience? Imagine learning Chemistry by being able to manipulate atoms of different elements </w:t>
      </w:r>
      <w:r w:rsidR="008E357A">
        <w:rPr>
          <w:rFonts w:cstheme="minorHAnsi"/>
        </w:rPr>
        <w:t>with</w:t>
      </w:r>
      <w:r w:rsidRPr="00FD2DEA">
        <w:rPr>
          <w:rFonts w:cstheme="minorHAnsi"/>
        </w:rPr>
        <w:t xml:space="preserve"> your </w:t>
      </w:r>
      <w:r w:rsidR="008E357A">
        <w:rPr>
          <w:rFonts w:cstheme="minorHAnsi"/>
        </w:rPr>
        <w:t xml:space="preserve">own </w:t>
      </w:r>
      <w:r w:rsidRPr="00FD2DEA">
        <w:rPr>
          <w:rFonts w:cstheme="minorHAnsi"/>
        </w:rPr>
        <w:t xml:space="preserve">hands and watch as </w:t>
      </w:r>
      <w:r w:rsidR="008E357A">
        <w:rPr>
          <w:rFonts w:cstheme="minorHAnsi"/>
        </w:rPr>
        <w:t xml:space="preserve">you pull molecules </w:t>
      </w:r>
      <w:r w:rsidRPr="00FD2DEA">
        <w:rPr>
          <w:rFonts w:cstheme="minorHAnsi"/>
        </w:rPr>
        <w:t xml:space="preserve">apart and reform </w:t>
      </w:r>
      <w:r w:rsidR="008E357A">
        <w:rPr>
          <w:rFonts w:cstheme="minorHAnsi"/>
        </w:rPr>
        <w:t xml:space="preserve">them </w:t>
      </w:r>
      <w:r w:rsidRPr="00FD2DEA">
        <w:rPr>
          <w:rFonts w:cstheme="minorHAnsi"/>
        </w:rPr>
        <w:t xml:space="preserve">in chemical reactions, or learn a language by full VR immersion in the </w:t>
      </w:r>
      <w:r w:rsidR="008E357A">
        <w:rPr>
          <w:rFonts w:cstheme="minorHAnsi"/>
        </w:rPr>
        <w:t xml:space="preserve">daily life </w:t>
      </w:r>
      <w:r w:rsidRPr="00FD2DEA">
        <w:rPr>
          <w:rFonts w:cstheme="minorHAnsi"/>
        </w:rPr>
        <w:t xml:space="preserve">and activities of a </w:t>
      </w:r>
      <w:r w:rsidR="008E357A">
        <w:rPr>
          <w:rFonts w:cstheme="minorHAnsi"/>
        </w:rPr>
        <w:t xml:space="preserve">person in a </w:t>
      </w:r>
      <w:r w:rsidRPr="00FD2DEA">
        <w:rPr>
          <w:rFonts w:cstheme="minorHAnsi"/>
        </w:rPr>
        <w:t xml:space="preserve">different culture or learn History by </w:t>
      </w:r>
      <w:r w:rsidR="008E357A">
        <w:rPr>
          <w:rFonts w:cstheme="minorHAnsi"/>
        </w:rPr>
        <w:t xml:space="preserve">peering over the shoulder of </w:t>
      </w:r>
      <w:r w:rsidRPr="00FD2DEA">
        <w:rPr>
          <w:rFonts w:cstheme="minorHAnsi"/>
        </w:rPr>
        <w:t xml:space="preserve">Howard </w:t>
      </w:r>
      <w:r w:rsidRPr="00FD2DEA">
        <w:rPr>
          <w:rFonts w:cstheme="minorHAnsi"/>
        </w:rPr>
        <w:lastRenderedPageBreak/>
        <w:t xml:space="preserve">Carter </w:t>
      </w:r>
      <w:r w:rsidR="008E357A">
        <w:rPr>
          <w:rFonts w:cstheme="minorHAnsi"/>
        </w:rPr>
        <w:t xml:space="preserve">when he </w:t>
      </w:r>
      <w:r w:rsidRPr="00FD2DEA">
        <w:rPr>
          <w:rFonts w:cstheme="minorHAnsi"/>
        </w:rPr>
        <w:t xml:space="preserve">opened Tutankhamun’s tomb, or Armstrong </w:t>
      </w:r>
      <w:r w:rsidR="008E357A">
        <w:rPr>
          <w:rFonts w:cstheme="minorHAnsi"/>
        </w:rPr>
        <w:t xml:space="preserve">when he </w:t>
      </w:r>
      <w:r w:rsidRPr="00FD2DEA">
        <w:rPr>
          <w:rFonts w:cstheme="minorHAnsi"/>
        </w:rPr>
        <w:t>walked on the moon. Imagine being able to have a real time conversation with Lao</w:t>
      </w:r>
      <w:r>
        <w:rPr>
          <w:rFonts w:cstheme="minorHAnsi"/>
        </w:rPr>
        <w:t xml:space="preserve"> Tsu</w:t>
      </w:r>
      <w:r w:rsidRPr="00FD2DEA">
        <w:rPr>
          <w:rFonts w:cstheme="minorHAnsi"/>
        </w:rPr>
        <w:t xml:space="preserve"> or Socrates, </w:t>
      </w:r>
      <w:proofErr w:type="gramStart"/>
      <w:r w:rsidRPr="00FD2DEA">
        <w:rPr>
          <w:rFonts w:cstheme="minorHAnsi"/>
        </w:rPr>
        <w:t>Archimedes</w:t>
      </w:r>
      <w:proofErr w:type="gramEnd"/>
      <w:r w:rsidRPr="00FD2DEA">
        <w:rPr>
          <w:rFonts w:cstheme="minorHAnsi"/>
        </w:rPr>
        <w:t xml:space="preserve"> or Confucius.  </w:t>
      </w:r>
      <w:r>
        <w:rPr>
          <w:rFonts w:cstheme="minorHAnsi"/>
        </w:rPr>
        <w:t>Can you i</w:t>
      </w:r>
      <w:r w:rsidRPr="00FD2DEA">
        <w:rPr>
          <w:rFonts w:cstheme="minorHAnsi"/>
        </w:rPr>
        <w:t>magine what that would be like</w:t>
      </w:r>
      <w:r>
        <w:rPr>
          <w:rFonts w:cstheme="minorHAnsi"/>
        </w:rPr>
        <w:t>?</w:t>
      </w:r>
    </w:p>
    <w:p w14:paraId="25C23826" w14:textId="77777777" w:rsidR="00570DE0" w:rsidRPr="00FD2DEA" w:rsidRDefault="00570DE0" w:rsidP="00570DE0">
      <w:pPr>
        <w:spacing w:after="0" w:line="276" w:lineRule="auto"/>
        <w:rPr>
          <w:rFonts w:cstheme="minorHAnsi"/>
        </w:rPr>
      </w:pPr>
      <w:r w:rsidRPr="00FD2DEA">
        <w:rPr>
          <w:rFonts w:cstheme="minorHAnsi"/>
        </w:rPr>
        <w:t xml:space="preserve">It might be powerful enough to generate understanding and learning instantly, much quicker and at a deeper level than any classroom experience could possibly do. </w:t>
      </w:r>
    </w:p>
    <w:p w14:paraId="26F0C633" w14:textId="77777777" w:rsidR="00570DE0" w:rsidRPr="00FD2DEA" w:rsidRDefault="00570DE0" w:rsidP="00570DE0">
      <w:pPr>
        <w:spacing w:after="0" w:line="276" w:lineRule="auto"/>
        <w:rPr>
          <w:rFonts w:cstheme="minorHAnsi"/>
        </w:rPr>
      </w:pPr>
      <w:r w:rsidRPr="00FD2DEA">
        <w:rPr>
          <w:rFonts w:cstheme="minorHAnsi"/>
        </w:rPr>
        <w:t xml:space="preserve">At that point what do we need teachers, </w:t>
      </w:r>
      <w:proofErr w:type="gramStart"/>
      <w:r w:rsidRPr="00FD2DEA">
        <w:rPr>
          <w:rFonts w:cstheme="minorHAnsi"/>
        </w:rPr>
        <w:t>classrooms</w:t>
      </w:r>
      <w:proofErr w:type="gramEnd"/>
      <w:r w:rsidRPr="00FD2DEA">
        <w:rPr>
          <w:rFonts w:cstheme="minorHAnsi"/>
        </w:rPr>
        <w:t xml:space="preserve"> and schools for?</w:t>
      </w:r>
    </w:p>
    <w:p w14:paraId="7DF0556F" w14:textId="77777777" w:rsidR="00570DE0" w:rsidRDefault="00570DE0" w:rsidP="00570DE0">
      <w:pPr>
        <w:spacing w:after="0" w:line="276" w:lineRule="auto"/>
        <w:rPr>
          <w:rFonts w:cstheme="minorHAnsi"/>
        </w:rPr>
      </w:pPr>
    </w:p>
    <w:p w14:paraId="080A8B66" w14:textId="77777777" w:rsidR="00570DE0" w:rsidRPr="00FD2DEA" w:rsidRDefault="00570DE0" w:rsidP="00570DE0">
      <w:pPr>
        <w:spacing w:after="0" w:line="276" w:lineRule="auto"/>
        <w:rPr>
          <w:rFonts w:cstheme="minorHAnsi"/>
        </w:rPr>
      </w:pPr>
      <w:r w:rsidRPr="00FD2DEA">
        <w:rPr>
          <w:rFonts w:cstheme="minorHAnsi"/>
        </w:rPr>
        <w:t>Th</w:t>
      </w:r>
      <w:r>
        <w:rPr>
          <w:rFonts w:cstheme="minorHAnsi"/>
        </w:rPr>
        <w:t>is</w:t>
      </w:r>
      <w:r w:rsidRPr="00FD2DEA">
        <w:rPr>
          <w:rFonts w:cstheme="minorHAnsi"/>
        </w:rPr>
        <w:t xml:space="preserve"> is the redundancy point that every forward-looking educational institution and school system, is planning right now how to deal with.</w:t>
      </w:r>
    </w:p>
    <w:p w14:paraId="17927623" w14:textId="77777777" w:rsidR="00570DE0" w:rsidRPr="00FD2DEA" w:rsidRDefault="00570DE0" w:rsidP="00570DE0">
      <w:pPr>
        <w:spacing w:after="0" w:line="276" w:lineRule="auto"/>
        <w:rPr>
          <w:rFonts w:cstheme="minorHAnsi"/>
        </w:rPr>
      </w:pPr>
    </w:p>
    <w:p w14:paraId="68CAEB63" w14:textId="77777777" w:rsidR="00570DE0" w:rsidRPr="00FD2DEA" w:rsidRDefault="00570DE0" w:rsidP="00570DE0">
      <w:pPr>
        <w:spacing w:after="0" w:line="276" w:lineRule="auto"/>
        <w:rPr>
          <w:rFonts w:cstheme="minorHAnsi"/>
        </w:rPr>
      </w:pPr>
      <w:r w:rsidRPr="00FD2DEA">
        <w:rPr>
          <w:rFonts w:cstheme="minorHAnsi"/>
        </w:rPr>
        <w:t xml:space="preserve">If children could learn everything they needed to learn from full sensory online experiences with fully intelligent digital personalities as learning guides and </w:t>
      </w:r>
      <w:proofErr w:type="gramStart"/>
      <w:r w:rsidRPr="00FD2DEA">
        <w:rPr>
          <w:rFonts w:cstheme="minorHAnsi"/>
        </w:rPr>
        <w:t>mentors</w:t>
      </w:r>
      <w:proofErr w:type="gramEnd"/>
      <w:r w:rsidRPr="00FD2DEA">
        <w:rPr>
          <w:rFonts w:cstheme="minorHAnsi"/>
        </w:rPr>
        <w:t xml:space="preserve"> then at that point would we still need schools and teachers?</w:t>
      </w:r>
    </w:p>
    <w:p w14:paraId="4BB52A87" w14:textId="77777777" w:rsidR="00570DE0" w:rsidRPr="00FD2DEA" w:rsidRDefault="00570DE0" w:rsidP="00570DE0">
      <w:pPr>
        <w:spacing w:after="0" w:line="276" w:lineRule="auto"/>
        <w:rPr>
          <w:rFonts w:cstheme="minorHAnsi"/>
        </w:rPr>
      </w:pPr>
    </w:p>
    <w:p w14:paraId="002D56A9" w14:textId="77777777" w:rsidR="00570DE0" w:rsidRPr="00FD2DEA" w:rsidRDefault="00570DE0" w:rsidP="00570DE0">
      <w:pPr>
        <w:spacing w:after="0" w:line="276" w:lineRule="auto"/>
        <w:rPr>
          <w:rFonts w:cstheme="minorHAnsi"/>
          <w:i/>
          <w:iCs/>
        </w:rPr>
      </w:pPr>
      <w:proofErr w:type="gramStart"/>
      <w:r>
        <w:rPr>
          <w:rFonts w:cstheme="minorHAnsi"/>
        </w:rPr>
        <w:t>Of course</w:t>
      </w:r>
      <w:proofErr w:type="gramEnd"/>
      <w:r>
        <w:rPr>
          <w:rFonts w:cstheme="minorHAnsi"/>
        </w:rPr>
        <w:t xml:space="preserve"> </w:t>
      </w:r>
      <w:r w:rsidRPr="00FD2DEA">
        <w:rPr>
          <w:rFonts w:cstheme="minorHAnsi"/>
        </w:rPr>
        <w:t xml:space="preserve">even fully interactive VR would become tedious if it was the only learning method used, six hours per day, five days per week. Children need to interact, they need to move, they need to do a thousand other things each day in addition to </w:t>
      </w:r>
      <w:r>
        <w:rPr>
          <w:rFonts w:cstheme="minorHAnsi"/>
        </w:rPr>
        <w:t xml:space="preserve">classroom </w:t>
      </w:r>
      <w:r w:rsidRPr="00FD2DEA">
        <w:rPr>
          <w:rFonts w:cstheme="minorHAnsi"/>
        </w:rPr>
        <w:t>learning and so schools and teachers will definitely have a role in the future but I think the nature of th</w:t>
      </w:r>
      <w:r>
        <w:rPr>
          <w:rFonts w:cstheme="minorHAnsi"/>
        </w:rPr>
        <w:t>e teaching</w:t>
      </w:r>
      <w:r w:rsidRPr="00FD2DEA">
        <w:rPr>
          <w:rFonts w:cstheme="minorHAnsi"/>
        </w:rPr>
        <w:t xml:space="preserve"> role will change – as they say </w:t>
      </w:r>
      <w:r w:rsidRPr="00FD2DEA">
        <w:rPr>
          <w:rFonts w:cstheme="minorHAnsi"/>
          <w:i/>
          <w:iCs/>
        </w:rPr>
        <w:t xml:space="preserve">“from the sage on the stage to the guide on the side”. </w:t>
      </w:r>
      <w:r w:rsidRPr="00FD2DEA">
        <w:rPr>
          <w:rFonts w:cstheme="minorHAnsi"/>
        </w:rPr>
        <w:t>From teaching to facilitating learning.</w:t>
      </w:r>
    </w:p>
    <w:p w14:paraId="66624E29" w14:textId="77777777" w:rsidR="00570DE0" w:rsidRDefault="00570DE0" w:rsidP="00570DE0">
      <w:pPr>
        <w:shd w:val="clear" w:color="auto" w:fill="FFFFFF"/>
        <w:spacing w:after="0" w:line="276" w:lineRule="auto"/>
        <w:rPr>
          <w:rFonts w:eastAsia="Times New Roman" w:cstheme="minorHAnsi"/>
          <w:lang w:eastAsia="en-NZ"/>
        </w:rPr>
      </w:pPr>
      <w:r w:rsidRPr="00FD2DEA">
        <w:rPr>
          <w:rFonts w:eastAsia="Times New Roman" w:cstheme="minorHAnsi"/>
          <w:lang w:eastAsia="en-NZ"/>
        </w:rPr>
        <w:t>To prepare for this future I think right now not only how we teach but what we teach needs to change to enable children to cope well with their own increasingly digitised and individualised education.</w:t>
      </w:r>
    </w:p>
    <w:p w14:paraId="645D60A6" w14:textId="77777777" w:rsidR="00570DE0" w:rsidRPr="00FD2DEA" w:rsidRDefault="00570DE0" w:rsidP="00570DE0">
      <w:pPr>
        <w:shd w:val="clear" w:color="auto" w:fill="FFFFFF"/>
        <w:spacing w:after="0" w:line="276" w:lineRule="auto"/>
        <w:rPr>
          <w:rFonts w:eastAsia="Times New Roman" w:cstheme="minorHAnsi"/>
          <w:lang w:eastAsia="en-NZ"/>
        </w:rPr>
      </w:pPr>
    </w:p>
    <w:p w14:paraId="6D519BCA" w14:textId="3AAF8266" w:rsidR="00570DE0" w:rsidRPr="00FD2DEA" w:rsidRDefault="00570DE0" w:rsidP="00570DE0">
      <w:pPr>
        <w:shd w:val="clear" w:color="auto" w:fill="FFFFFF"/>
        <w:spacing w:after="0" w:line="276" w:lineRule="auto"/>
        <w:rPr>
          <w:rFonts w:eastAsia="Times New Roman" w:cstheme="minorHAnsi"/>
          <w:lang w:eastAsia="en-NZ"/>
        </w:rPr>
      </w:pPr>
      <w:r w:rsidRPr="00FD2DEA">
        <w:rPr>
          <w:rFonts w:eastAsia="Times New Roman" w:cstheme="minorHAnsi"/>
          <w:lang w:eastAsia="en-NZ"/>
        </w:rPr>
        <w:t>Speaking at the World Economic Forum in Davos, Switzerland, Jan 2018 - Mr Jack Ma of Alibaba said:</w:t>
      </w:r>
    </w:p>
    <w:p w14:paraId="6ED28C44" w14:textId="77777777" w:rsidR="00570DE0" w:rsidRPr="00FD2DEA" w:rsidRDefault="00570DE0" w:rsidP="00570DE0">
      <w:pPr>
        <w:shd w:val="clear" w:color="auto" w:fill="FFFFFF"/>
        <w:spacing w:after="0" w:line="276" w:lineRule="auto"/>
        <w:ind w:left="720"/>
        <w:rPr>
          <w:rFonts w:eastAsia="Times New Roman" w:cstheme="minorHAnsi"/>
          <w:lang w:eastAsia="en-NZ"/>
        </w:rPr>
      </w:pPr>
      <w:r w:rsidRPr="00FD2DEA">
        <w:rPr>
          <w:rFonts w:eastAsia="Times New Roman" w:cstheme="minorHAnsi"/>
          <w:lang w:eastAsia="en-NZ"/>
        </w:rPr>
        <w:t xml:space="preserve">“We cannot teach our kids to compete with machines.  Teachers must stop teaching knowledge. We </w:t>
      </w:r>
      <w:proofErr w:type="gramStart"/>
      <w:r w:rsidRPr="00FD2DEA">
        <w:rPr>
          <w:rFonts w:eastAsia="Times New Roman" w:cstheme="minorHAnsi"/>
          <w:lang w:eastAsia="en-NZ"/>
        </w:rPr>
        <w:t>have to</w:t>
      </w:r>
      <w:proofErr w:type="gramEnd"/>
      <w:r w:rsidRPr="00FD2DEA">
        <w:rPr>
          <w:rFonts w:eastAsia="Times New Roman" w:cstheme="minorHAnsi"/>
          <w:lang w:eastAsia="en-NZ"/>
        </w:rPr>
        <w:t xml:space="preserve"> teach something unique, so a machine can never catch up with us. Education is a big challenge now.  If we </w:t>
      </w:r>
      <w:proofErr w:type="gramStart"/>
      <w:r w:rsidRPr="00FD2DEA">
        <w:rPr>
          <w:rFonts w:eastAsia="Times New Roman" w:cstheme="minorHAnsi"/>
          <w:lang w:eastAsia="en-NZ"/>
        </w:rPr>
        <w:t>don’t</w:t>
      </w:r>
      <w:proofErr w:type="gramEnd"/>
      <w:r w:rsidRPr="00FD2DEA">
        <w:rPr>
          <w:rFonts w:eastAsia="Times New Roman" w:cstheme="minorHAnsi"/>
          <w:lang w:eastAsia="en-NZ"/>
        </w:rPr>
        <w:t xml:space="preserve"> change the way we teach, we will be in big trouble in 30 years from now.  Because the way we teach, the things we teach our kids, are the things from the past 200 years – its knowledge based. We need to be teaching our children values, believing, independent thinking, teamwork, care for others...these are the soft parts. The knowledge will not teach you that” </w:t>
      </w:r>
      <w:sdt>
        <w:sdtPr>
          <w:rPr>
            <w:rFonts w:eastAsia="Times New Roman" w:cstheme="minorHAnsi"/>
            <w:lang w:eastAsia="en-NZ"/>
          </w:rPr>
          <w:id w:val="2146541997"/>
          <w:citation/>
        </w:sdtPr>
        <w:sdtEndPr/>
        <w:sdtContent>
          <w:r w:rsidRPr="00FD2DEA">
            <w:rPr>
              <w:rFonts w:eastAsia="Times New Roman" w:cstheme="minorHAnsi"/>
              <w:lang w:eastAsia="en-NZ"/>
            </w:rPr>
            <w:fldChar w:fldCharType="begin"/>
          </w:r>
          <w:r w:rsidRPr="00FD2DEA">
            <w:rPr>
              <w:rFonts w:eastAsia="Times New Roman" w:cstheme="minorHAnsi"/>
              <w:lang w:eastAsia="en-NZ"/>
            </w:rPr>
            <w:instrText xml:space="preserve">CITATION Jac \l 5129 </w:instrText>
          </w:r>
          <w:r w:rsidRPr="00FD2DEA">
            <w:rPr>
              <w:rFonts w:eastAsia="Times New Roman" w:cstheme="minorHAnsi"/>
              <w:lang w:eastAsia="en-NZ"/>
            </w:rPr>
            <w:fldChar w:fldCharType="separate"/>
          </w:r>
          <w:r w:rsidRPr="00FD2DEA">
            <w:rPr>
              <w:rFonts w:eastAsia="Times New Roman" w:cstheme="minorHAnsi"/>
              <w:lang w:eastAsia="en-NZ"/>
            </w:rPr>
            <w:t>(Ma, 2019)</w:t>
          </w:r>
          <w:r w:rsidRPr="00FD2DEA">
            <w:rPr>
              <w:rFonts w:eastAsia="Times New Roman" w:cstheme="minorHAnsi"/>
              <w:lang w:eastAsia="en-NZ"/>
            </w:rPr>
            <w:fldChar w:fldCharType="end"/>
          </w:r>
        </w:sdtContent>
      </w:sdt>
    </w:p>
    <w:p w14:paraId="28AD0595" w14:textId="77777777" w:rsidR="00735F74" w:rsidRDefault="00735F74" w:rsidP="00570DE0">
      <w:pPr>
        <w:spacing w:after="0" w:line="276" w:lineRule="auto"/>
        <w:rPr>
          <w:rFonts w:cstheme="minorHAnsi"/>
        </w:rPr>
      </w:pPr>
    </w:p>
    <w:p w14:paraId="1E5BFE86" w14:textId="51042FDD" w:rsidR="00570DE0" w:rsidRPr="00FD2DEA" w:rsidRDefault="00570DE0" w:rsidP="00570DE0">
      <w:pPr>
        <w:spacing w:after="0" w:line="276" w:lineRule="auto"/>
        <w:rPr>
          <w:rFonts w:cstheme="minorHAnsi"/>
        </w:rPr>
      </w:pPr>
      <w:r w:rsidRPr="00FD2DEA">
        <w:rPr>
          <w:rFonts w:cstheme="minorHAnsi"/>
        </w:rPr>
        <w:t xml:space="preserve">Teachers, and all education systems in the East and the West need to start focusing on teaching children how to do all the things that computers </w:t>
      </w:r>
      <w:proofErr w:type="gramStart"/>
      <w:r w:rsidRPr="00FD2DEA">
        <w:rPr>
          <w:rFonts w:cstheme="minorHAnsi"/>
        </w:rPr>
        <w:t>can’t</w:t>
      </w:r>
      <w:proofErr w:type="gramEnd"/>
      <w:r w:rsidRPr="00FD2DEA">
        <w:rPr>
          <w:rFonts w:cstheme="minorHAnsi"/>
        </w:rPr>
        <w:t xml:space="preserve"> do.</w:t>
      </w:r>
    </w:p>
    <w:p w14:paraId="4A400ADC" w14:textId="77777777" w:rsidR="00570DE0" w:rsidRPr="00FD2DEA" w:rsidRDefault="00570DE0" w:rsidP="00570DE0">
      <w:pPr>
        <w:spacing w:after="0" w:line="276" w:lineRule="auto"/>
        <w:rPr>
          <w:rFonts w:cstheme="minorHAnsi"/>
        </w:rPr>
      </w:pPr>
    </w:p>
    <w:p w14:paraId="15ED6BE5" w14:textId="77777777" w:rsidR="00570DE0" w:rsidRPr="00FD2DEA" w:rsidRDefault="00570DE0" w:rsidP="00570DE0">
      <w:pPr>
        <w:spacing w:after="0" w:line="276" w:lineRule="auto"/>
        <w:rPr>
          <w:rFonts w:cstheme="minorHAnsi"/>
        </w:rPr>
      </w:pPr>
      <w:r w:rsidRPr="00FD2DEA">
        <w:rPr>
          <w:rFonts w:cstheme="minorHAnsi"/>
        </w:rPr>
        <w:t xml:space="preserve">Andreas Schleicher of the OECD in his book </w:t>
      </w:r>
      <w:r w:rsidRPr="00FD2DEA">
        <w:rPr>
          <w:rFonts w:cstheme="minorHAnsi"/>
          <w:i/>
        </w:rPr>
        <w:t>World Class</w:t>
      </w:r>
      <w:r w:rsidRPr="00FD2DEA">
        <w:rPr>
          <w:rFonts w:cstheme="minorHAnsi"/>
        </w:rPr>
        <w:t xml:space="preserve"> agrees:</w:t>
      </w:r>
    </w:p>
    <w:p w14:paraId="5050FF17" w14:textId="77777777" w:rsidR="00570DE0" w:rsidRPr="00FD2DEA" w:rsidRDefault="00570DE0" w:rsidP="00570DE0">
      <w:pPr>
        <w:spacing w:after="0" w:line="276" w:lineRule="auto"/>
        <w:ind w:left="720"/>
        <w:rPr>
          <w:rFonts w:cstheme="minorHAnsi"/>
        </w:rPr>
      </w:pPr>
      <w:r w:rsidRPr="00FD2DEA">
        <w:rPr>
          <w:rFonts w:cstheme="minorHAnsi"/>
        </w:rPr>
        <w:t xml:space="preserve">“It is likely that future work will pair computer intelligence with humans’ social and emotional skills, attitudes and values. It will then be our capacity for innovation, our awareness and our sense of responsibility that will enable us to harness the power of artificial intelligence to shape the world for the better. That is what will enable humans to create new value, which involves processes of creating, making, bringing into being and formulating, and can generate outcomes that are innovative, </w:t>
      </w:r>
      <w:proofErr w:type="gramStart"/>
      <w:r w:rsidRPr="00FD2DEA">
        <w:rPr>
          <w:rFonts w:cstheme="minorHAnsi"/>
        </w:rPr>
        <w:t>fresh</w:t>
      </w:r>
      <w:proofErr w:type="gramEnd"/>
      <w:r w:rsidRPr="00FD2DEA">
        <w:rPr>
          <w:rFonts w:cstheme="minorHAnsi"/>
        </w:rPr>
        <w:t xml:space="preserve"> and original, contributing something of intrinsic positive worth. It suggests entrepreneurialism in the broadest sense – of being ready to try, without being afraid of failing </w:t>
      </w:r>
      <w:sdt>
        <w:sdtPr>
          <w:rPr>
            <w:rFonts w:cstheme="minorHAnsi"/>
          </w:rPr>
          <w:id w:val="1829251858"/>
          <w:citation/>
        </w:sdtPr>
        <w:sdtEndPr/>
        <w:sdtContent>
          <w:r w:rsidRPr="00FD2DEA">
            <w:rPr>
              <w:rFonts w:cstheme="minorHAnsi"/>
            </w:rPr>
            <w:fldChar w:fldCharType="begin"/>
          </w:r>
          <w:r w:rsidRPr="00FD2DEA">
            <w:rPr>
              <w:rFonts w:cstheme="minorHAnsi"/>
            </w:rPr>
            <w:instrText xml:space="preserve">CITATION Sch18 \l 5129 </w:instrText>
          </w:r>
          <w:r w:rsidRPr="00FD2DEA">
            <w:rPr>
              <w:rFonts w:cstheme="minorHAnsi"/>
            </w:rPr>
            <w:fldChar w:fldCharType="separate"/>
          </w:r>
          <w:r w:rsidRPr="00FD2DEA">
            <w:rPr>
              <w:rFonts w:cstheme="minorHAnsi"/>
            </w:rPr>
            <w:t>(Schleicher A. , 2018)</w:t>
          </w:r>
          <w:r w:rsidRPr="00FD2DEA">
            <w:rPr>
              <w:rFonts w:cstheme="minorHAnsi"/>
            </w:rPr>
            <w:fldChar w:fldCharType="end"/>
          </w:r>
        </w:sdtContent>
      </w:sdt>
      <w:r w:rsidRPr="00FD2DEA">
        <w:rPr>
          <w:rFonts w:cstheme="minorHAnsi"/>
        </w:rPr>
        <w:t>.</w:t>
      </w:r>
    </w:p>
    <w:p w14:paraId="4E56F976" w14:textId="77777777" w:rsidR="00570DE0" w:rsidRPr="00FD2DEA" w:rsidRDefault="00570DE0" w:rsidP="00570DE0">
      <w:pPr>
        <w:spacing w:after="0" w:line="276" w:lineRule="auto"/>
        <w:rPr>
          <w:rFonts w:cstheme="minorHAnsi"/>
        </w:rPr>
      </w:pPr>
    </w:p>
    <w:p w14:paraId="79ACF11D" w14:textId="2F905F51" w:rsidR="00570DE0" w:rsidRDefault="00570DE0" w:rsidP="00570DE0">
      <w:pPr>
        <w:spacing w:after="0" w:line="276" w:lineRule="auto"/>
        <w:rPr>
          <w:rFonts w:cstheme="minorHAnsi"/>
        </w:rPr>
      </w:pPr>
      <w:r w:rsidRPr="00FD2DEA">
        <w:rPr>
          <w:rFonts w:cstheme="minorHAnsi"/>
        </w:rPr>
        <w:lastRenderedPageBreak/>
        <w:t>To do this, teachers need to start by abandoning ‘transmission’ teaching and adopting principles of skills-based, experiential, inquiry</w:t>
      </w:r>
      <w:r w:rsidR="00735F74">
        <w:rPr>
          <w:rFonts w:cstheme="minorHAnsi"/>
        </w:rPr>
        <w:t>-based</w:t>
      </w:r>
      <w:r w:rsidRPr="00FD2DEA">
        <w:rPr>
          <w:rFonts w:cstheme="minorHAnsi"/>
        </w:rPr>
        <w:t xml:space="preserve"> learning. This teaching method involves students utilising web-capable devices, working in small groups, accessing subject-based websites, and practising </w:t>
      </w:r>
      <w:r>
        <w:rPr>
          <w:rFonts w:cstheme="minorHAnsi"/>
        </w:rPr>
        <w:t xml:space="preserve">effective learning and thinking skills – often called </w:t>
      </w:r>
      <w:r w:rsidRPr="00FD2DEA">
        <w:rPr>
          <w:rFonts w:cstheme="minorHAnsi"/>
        </w:rPr>
        <w:t>21</w:t>
      </w:r>
      <w:r w:rsidRPr="00FD2DEA">
        <w:rPr>
          <w:rFonts w:cstheme="minorHAnsi"/>
          <w:vertAlign w:val="superscript"/>
        </w:rPr>
        <w:t>st</w:t>
      </w:r>
      <w:r w:rsidRPr="00FD2DEA">
        <w:rPr>
          <w:rFonts w:cstheme="minorHAnsi"/>
        </w:rPr>
        <w:t xml:space="preserve"> C skills</w:t>
      </w:r>
      <w:r w:rsidR="00735F74">
        <w:rPr>
          <w:rFonts w:cstheme="minorHAnsi"/>
        </w:rPr>
        <w:t xml:space="preserve"> or competencies</w:t>
      </w:r>
      <w:r w:rsidRPr="00FD2DEA">
        <w:rPr>
          <w:rFonts w:cstheme="minorHAnsi"/>
        </w:rPr>
        <w:t>. To have an advantage in their future lives they need to be practicing now, at school, cognitive skills like searching, selecting, verifying, validating and corroborating information, social skills of collaboration, communication, team work and affective skills like perseverance and persistence. In this scenario, teaching becomes about making explicit all the processes of learning and guiding the students on a pathway of inquiry to achieve specific measurable content and process</w:t>
      </w:r>
      <w:r w:rsidR="00735F74">
        <w:rPr>
          <w:rFonts w:cstheme="minorHAnsi"/>
        </w:rPr>
        <w:t>-</w:t>
      </w:r>
      <w:r w:rsidRPr="00FD2DEA">
        <w:rPr>
          <w:rFonts w:cstheme="minorHAnsi"/>
        </w:rPr>
        <w:t xml:space="preserve">based outcomes. Helping students learn how to ask the right questions but never providing the answers. </w:t>
      </w:r>
    </w:p>
    <w:p w14:paraId="7AAAF026" w14:textId="436D7C89" w:rsidR="00570DE0" w:rsidRPr="00FD2DEA" w:rsidRDefault="00570DE0" w:rsidP="00570DE0">
      <w:pPr>
        <w:spacing w:after="0" w:line="276" w:lineRule="auto"/>
        <w:rPr>
          <w:rFonts w:cstheme="minorHAnsi"/>
        </w:rPr>
      </w:pPr>
    </w:p>
    <w:p w14:paraId="0ACBE382" w14:textId="77777777" w:rsidR="00570DE0" w:rsidRDefault="00570DE0" w:rsidP="00570DE0">
      <w:pPr>
        <w:spacing w:after="0" w:line="276" w:lineRule="auto"/>
        <w:rPr>
          <w:rFonts w:cstheme="minorHAnsi"/>
        </w:rPr>
      </w:pPr>
      <w:r w:rsidRPr="00FD2DEA">
        <w:rPr>
          <w:rFonts w:cstheme="minorHAnsi"/>
        </w:rPr>
        <w:t xml:space="preserve">What this new type of teaching is </w:t>
      </w:r>
      <w:r w:rsidRPr="00FD2DEA">
        <w:rPr>
          <w:rFonts w:cstheme="minorHAnsi"/>
          <w:b/>
          <w:u w:val="single"/>
        </w:rPr>
        <w:t>not</w:t>
      </w:r>
      <w:r w:rsidRPr="00FD2DEA">
        <w:rPr>
          <w:rFonts w:cstheme="minorHAnsi"/>
        </w:rPr>
        <w:t xml:space="preserve"> about is teachers using the internet as just one more textbook. </w:t>
      </w:r>
    </w:p>
    <w:p w14:paraId="4AE3B5E3" w14:textId="11620BAA" w:rsidR="00570DE0" w:rsidRDefault="00570DE0" w:rsidP="00570DE0">
      <w:pPr>
        <w:spacing w:after="0" w:line="276" w:lineRule="auto"/>
        <w:rPr>
          <w:rFonts w:cstheme="minorHAnsi"/>
        </w:rPr>
      </w:pPr>
    </w:p>
    <w:p w14:paraId="79663BD1" w14:textId="77777777" w:rsidR="00BE7488" w:rsidRDefault="00BE7488" w:rsidP="00570DE0">
      <w:pPr>
        <w:spacing w:after="0" w:line="276" w:lineRule="auto"/>
        <w:rPr>
          <w:rFonts w:cstheme="minorHAnsi"/>
        </w:rPr>
      </w:pPr>
    </w:p>
    <w:p w14:paraId="086A9EB1" w14:textId="77777777" w:rsidR="00570DE0" w:rsidRPr="00570DE0" w:rsidRDefault="00570DE0" w:rsidP="00570DE0">
      <w:pPr>
        <w:spacing w:after="0" w:line="276" w:lineRule="auto"/>
        <w:rPr>
          <w:rFonts w:cstheme="minorHAnsi"/>
          <w:b/>
          <w:bCs/>
        </w:rPr>
      </w:pPr>
      <w:r w:rsidRPr="00570DE0">
        <w:rPr>
          <w:rFonts w:cstheme="minorHAnsi"/>
          <w:b/>
          <w:bCs/>
        </w:rPr>
        <w:t>The Worst Teaching Method</w:t>
      </w:r>
    </w:p>
    <w:p w14:paraId="7D341E5F" w14:textId="77777777" w:rsidR="00570DE0" w:rsidRDefault="00570DE0" w:rsidP="00570DE0">
      <w:pPr>
        <w:spacing w:after="0" w:line="276" w:lineRule="auto"/>
        <w:rPr>
          <w:rFonts w:cstheme="minorHAnsi"/>
        </w:rPr>
      </w:pPr>
    </w:p>
    <w:p w14:paraId="1CC5A021" w14:textId="076D3474" w:rsidR="00570DE0" w:rsidRDefault="00570DE0" w:rsidP="00570DE0">
      <w:pPr>
        <w:spacing w:after="0" w:line="276" w:lineRule="auto"/>
        <w:rPr>
          <w:rFonts w:cstheme="minorHAnsi"/>
        </w:rPr>
      </w:pPr>
      <w:r>
        <w:rPr>
          <w:rFonts w:cstheme="minorHAnsi"/>
        </w:rPr>
        <w:t xml:space="preserve">Pre-Covid19 what </w:t>
      </w:r>
      <w:r w:rsidR="00735F74">
        <w:rPr>
          <w:rFonts w:cstheme="minorHAnsi"/>
        </w:rPr>
        <w:t xml:space="preserve">was always thought of as </w:t>
      </w:r>
      <w:r>
        <w:rPr>
          <w:rFonts w:cstheme="minorHAnsi"/>
        </w:rPr>
        <w:t>the worst teaching method?</w:t>
      </w:r>
    </w:p>
    <w:p w14:paraId="649CE395" w14:textId="77777777" w:rsidR="00570DE0" w:rsidRDefault="00570DE0" w:rsidP="00570DE0">
      <w:pPr>
        <w:spacing w:after="0" w:line="276" w:lineRule="auto"/>
      </w:pPr>
      <w:r>
        <w:tab/>
        <w:t>“Read the chapter and do the questions at the end”</w:t>
      </w:r>
    </w:p>
    <w:p w14:paraId="71D3C3E9" w14:textId="77777777" w:rsidR="00570DE0" w:rsidRDefault="00570DE0" w:rsidP="00570DE0">
      <w:pPr>
        <w:spacing w:after="0" w:line="276" w:lineRule="auto"/>
      </w:pPr>
      <w:r>
        <w:t>That is not teaching, there is no teaching taking place at all.</w:t>
      </w:r>
    </w:p>
    <w:p w14:paraId="640FBA5A" w14:textId="77777777" w:rsidR="00570DE0" w:rsidRDefault="00570DE0" w:rsidP="00570DE0">
      <w:pPr>
        <w:spacing w:after="0" w:line="276" w:lineRule="auto"/>
      </w:pPr>
      <w:r>
        <w:t>What is the predominant method of teaching being used by teachers worldwide when their students are in lockdown and having to learn remotely?</w:t>
      </w:r>
    </w:p>
    <w:p w14:paraId="4A6D0083" w14:textId="77777777" w:rsidR="00570DE0" w:rsidRDefault="00570DE0" w:rsidP="00570DE0">
      <w:pPr>
        <w:spacing w:after="0" w:line="276" w:lineRule="auto"/>
      </w:pPr>
      <w:r>
        <w:tab/>
        <w:t>“Read the chapter and do the questions at the end”</w:t>
      </w:r>
    </w:p>
    <w:p w14:paraId="52B9780E" w14:textId="77777777" w:rsidR="00570DE0" w:rsidRDefault="00570DE0" w:rsidP="00570DE0">
      <w:pPr>
        <w:spacing w:after="0" w:line="276" w:lineRule="auto"/>
      </w:pPr>
      <w:r>
        <w:t>This is a serious problem.</w:t>
      </w:r>
    </w:p>
    <w:p w14:paraId="303FA274" w14:textId="77777777" w:rsidR="00570DE0" w:rsidRPr="00FD2DEA" w:rsidRDefault="00570DE0" w:rsidP="00570DE0">
      <w:pPr>
        <w:spacing w:after="0" w:line="276" w:lineRule="auto"/>
        <w:rPr>
          <w:rFonts w:cstheme="minorHAnsi"/>
        </w:rPr>
      </w:pPr>
    </w:p>
    <w:p w14:paraId="14480F2A" w14:textId="517688FF" w:rsidR="00570DE0" w:rsidRPr="00FD2DEA" w:rsidRDefault="00527840" w:rsidP="00570DE0">
      <w:pPr>
        <w:spacing w:after="0" w:line="276" w:lineRule="auto"/>
        <w:rPr>
          <w:rFonts w:cstheme="minorHAnsi"/>
        </w:rPr>
      </w:pPr>
      <w:r>
        <w:rPr>
          <w:rFonts w:cstheme="minorHAnsi"/>
        </w:rPr>
        <w:t>By January 2019, 4.4 billion people worldwide (57%) had internet access</w:t>
      </w:r>
      <w:r w:rsidR="00735F74">
        <w:rPr>
          <w:rFonts w:cstheme="minorHAnsi"/>
        </w:rPr>
        <w:t xml:space="preserve"> </w:t>
      </w:r>
      <w:r w:rsidR="00570DE0" w:rsidRPr="00FD2DEA">
        <w:rPr>
          <w:rFonts w:cstheme="minorHAnsi"/>
        </w:rPr>
        <w:t xml:space="preserve">to </w:t>
      </w:r>
      <w:r w:rsidR="00735F74">
        <w:rPr>
          <w:rFonts w:cstheme="minorHAnsi"/>
        </w:rPr>
        <w:t xml:space="preserve">almost </w:t>
      </w:r>
      <w:r w:rsidR="00570DE0" w:rsidRPr="00FD2DEA">
        <w:rPr>
          <w:rFonts w:cstheme="minorHAnsi"/>
        </w:rPr>
        <w:t>all the information in the world 24/7</w:t>
      </w:r>
      <w:r w:rsidR="00735F74">
        <w:rPr>
          <w:rFonts w:cstheme="minorHAnsi"/>
        </w:rPr>
        <w:t xml:space="preserve">. The rise of the digital age has made the </w:t>
      </w:r>
      <w:r w:rsidR="00570DE0" w:rsidRPr="00FD2DEA">
        <w:rPr>
          <w:rFonts w:cstheme="minorHAnsi"/>
        </w:rPr>
        <w:t xml:space="preserve">most marketable skills </w:t>
      </w:r>
      <w:r w:rsidR="00735F74">
        <w:rPr>
          <w:rFonts w:cstheme="minorHAnsi"/>
        </w:rPr>
        <w:t xml:space="preserve">for almost all forms of employment </w:t>
      </w:r>
      <w:r w:rsidR="00570DE0" w:rsidRPr="00FD2DEA">
        <w:rPr>
          <w:rFonts w:cstheme="minorHAnsi"/>
        </w:rPr>
        <w:t xml:space="preserve">the skills of </w:t>
      </w:r>
      <w:r w:rsidR="00735F74">
        <w:rPr>
          <w:rFonts w:cstheme="minorHAnsi"/>
        </w:rPr>
        <w:t>the self-manage</w:t>
      </w:r>
      <w:r w:rsidR="0024765C">
        <w:rPr>
          <w:rFonts w:cstheme="minorHAnsi"/>
        </w:rPr>
        <w:t>d</w:t>
      </w:r>
      <w:r w:rsidR="00735F74">
        <w:rPr>
          <w:rFonts w:cstheme="minorHAnsi"/>
        </w:rPr>
        <w:t xml:space="preserve"> learn</w:t>
      </w:r>
      <w:r w:rsidR="0024765C">
        <w:rPr>
          <w:rFonts w:cstheme="minorHAnsi"/>
        </w:rPr>
        <w:t xml:space="preserve">er. </w:t>
      </w:r>
      <w:r w:rsidR="00570DE0" w:rsidRPr="00FD2DEA">
        <w:rPr>
          <w:rFonts w:cstheme="minorHAnsi"/>
        </w:rPr>
        <w:t xml:space="preserve">How to find the right information, </w:t>
      </w:r>
      <w:r w:rsidR="005A6A5B">
        <w:rPr>
          <w:rFonts w:cstheme="minorHAnsi"/>
        </w:rPr>
        <w:t xml:space="preserve">verify it, </w:t>
      </w:r>
      <w:r w:rsidR="0024765C">
        <w:rPr>
          <w:rFonts w:cstheme="minorHAnsi"/>
        </w:rPr>
        <w:t>validate it, interrogate it</w:t>
      </w:r>
      <w:r w:rsidR="005A6A5B">
        <w:rPr>
          <w:rFonts w:cstheme="minorHAnsi"/>
        </w:rPr>
        <w:t xml:space="preserve">, </w:t>
      </w:r>
      <w:r w:rsidR="00570DE0" w:rsidRPr="00FD2DEA">
        <w:rPr>
          <w:rFonts w:cstheme="minorHAnsi"/>
        </w:rPr>
        <w:t>process it, extract what you need</w:t>
      </w:r>
      <w:r w:rsidR="0024765C">
        <w:rPr>
          <w:rFonts w:cstheme="minorHAnsi"/>
        </w:rPr>
        <w:t xml:space="preserve">, learn from it, use </w:t>
      </w:r>
      <w:proofErr w:type="gramStart"/>
      <w:r w:rsidR="0024765C">
        <w:rPr>
          <w:rFonts w:cstheme="minorHAnsi"/>
        </w:rPr>
        <w:t>it</w:t>
      </w:r>
      <w:proofErr w:type="gramEnd"/>
      <w:r w:rsidR="0024765C">
        <w:rPr>
          <w:rFonts w:cstheme="minorHAnsi"/>
        </w:rPr>
        <w:t xml:space="preserve"> </w:t>
      </w:r>
      <w:r w:rsidR="00570DE0" w:rsidRPr="00FD2DEA">
        <w:rPr>
          <w:rFonts w:cstheme="minorHAnsi"/>
        </w:rPr>
        <w:t xml:space="preserve">and move on. These are the skills of the fully self-managed learner and </w:t>
      </w:r>
      <w:proofErr w:type="gramStart"/>
      <w:r w:rsidR="00570DE0" w:rsidRPr="00FD2DEA">
        <w:rPr>
          <w:rFonts w:cstheme="minorHAnsi"/>
        </w:rPr>
        <w:t>in order to</w:t>
      </w:r>
      <w:proofErr w:type="gramEnd"/>
      <w:r w:rsidR="00570DE0" w:rsidRPr="00FD2DEA">
        <w:rPr>
          <w:rFonts w:cstheme="minorHAnsi"/>
        </w:rPr>
        <w:t xml:space="preserve"> become competent in these skills children need to be put in the position </w:t>
      </w:r>
      <w:r w:rsidR="0024765C">
        <w:rPr>
          <w:rFonts w:cstheme="minorHAnsi"/>
        </w:rPr>
        <w:t xml:space="preserve">throughout their schooling </w:t>
      </w:r>
      <w:r w:rsidR="00570DE0" w:rsidRPr="00FD2DEA">
        <w:rPr>
          <w:rFonts w:cstheme="minorHAnsi"/>
        </w:rPr>
        <w:t xml:space="preserve">of being able to practice the management of their own learning. </w:t>
      </w:r>
    </w:p>
    <w:p w14:paraId="2B7A7BA0" w14:textId="77777777" w:rsidR="00570DE0" w:rsidRPr="00FD2DEA" w:rsidRDefault="00570DE0" w:rsidP="00570DE0">
      <w:pPr>
        <w:spacing w:after="0" w:line="276" w:lineRule="auto"/>
        <w:ind w:left="720"/>
        <w:rPr>
          <w:rFonts w:eastAsia="+mn-ea" w:cstheme="minorHAnsi"/>
          <w:color w:val="000000"/>
          <w:kern w:val="24"/>
        </w:rPr>
      </w:pPr>
    </w:p>
    <w:p w14:paraId="38B6A6E6" w14:textId="343C7B48" w:rsidR="005A6A5B" w:rsidRDefault="00570DE0" w:rsidP="00570DE0">
      <w:pPr>
        <w:spacing w:after="0" w:line="276" w:lineRule="auto"/>
        <w:rPr>
          <w:rFonts w:cstheme="minorHAnsi"/>
        </w:rPr>
      </w:pPr>
      <w:r w:rsidRPr="00FD2DEA">
        <w:rPr>
          <w:rFonts w:cstheme="minorHAnsi"/>
        </w:rPr>
        <w:t>The most motivating learning has always been self-managed learning (self-directed, self-regulated, autonomous, independent</w:t>
      </w:r>
      <w:r w:rsidR="0024765C">
        <w:rPr>
          <w:rFonts w:cstheme="minorHAnsi"/>
        </w:rPr>
        <w:t xml:space="preserve"> learning</w:t>
      </w:r>
      <w:r w:rsidRPr="00FD2DEA">
        <w:rPr>
          <w:rFonts w:cstheme="minorHAnsi"/>
        </w:rPr>
        <w:t xml:space="preserve">) and yet up to now the infrastructure of education has not allowed for </w:t>
      </w:r>
      <w:r w:rsidR="005A6A5B">
        <w:rPr>
          <w:rFonts w:cstheme="minorHAnsi"/>
        </w:rPr>
        <w:t xml:space="preserve">much </w:t>
      </w:r>
      <w:r w:rsidRPr="00FD2DEA">
        <w:rPr>
          <w:rFonts w:cstheme="minorHAnsi"/>
        </w:rPr>
        <w:t>learning by exploration and discovery except at the elementary level. The proliferation of internet</w:t>
      </w:r>
      <w:r w:rsidR="005A6A5B">
        <w:rPr>
          <w:rFonts w:cstheme="minorHAnsi"/>
        </w:rPr>
        <w:t>-</w:t>
      </w:r>
      <w:r w:rsidRPr="00FD2DEA">
        <w:rPr>
          <w:rFonts w:cstheme="minorHAnsi"/>
        </w:rPr>
        <w:t>based school subject websites and the ubiquity of d</w:t>
      </w:r>
      <w:r w:rsidR="0024765C">
        <w:rPr>
          <w:rFonts w:cstheme="minorHAnsi"/>
        </w:rPr>
        <w:t>igital</w:t>
      </w:r>
      <w:r w:rsidRPr="00FD2DEA">
        <w:rPr>
          <w:rFonts w:cstheme="minorHAnsi"/>
        </w:rPr>
        <w:t xml:space="preserve"> devices has changed all that</w:t>
      </w:r>
      <w:r>
        <w:rPr>
          <w:rFonts w:cstheme="minorHAnsi"/>
        </w:rPr>
        <w:t xml:space="preserve">. </w:t>
      </w:r>
    </w:p>
    <w:p w14:paraId="14E579E7" w14:textId="453DC1FA" w:rsidR="00570DE0" w:rsidRPr="00FD2DEA" w:rsidRDefault="00570DE0" w:rsidP="00570DE0">
      <w:pPr>
        <w:spacing w:after="0" w:line="276" w:lineRule="auto"/>
        <w:rPr>
          <w:rFonts w:cstheme="minorHAnsi"/>
        </w:rPr>
      </w:pPr>
      <w:r>
        <w:rPr>
          <w:rFonts w:cstheme="minorHAnsi"/>
        </w:rPr>
        <w:t xml:space="preserve">And now Covid19 has made </w:t>
      </w:r>
      <w:r w:rsidR="005A6A5B">
        <w:rPr>
          <w:rFonts w:cstheme="minorHAnsi"/>
        </w:rPr>
        <w:t xml:space="preserve">self-managed learning </w:t>
      </w:r>
      <w:r>
        <w:rPr>
          <w:rFonts w:cstheme="minorHAnsi"/>
        </w:rPr>
        <w:t xml:space="preserve">a necessity.  </w:t>
      </w:r>
    </w:p>
    <w:p w14:paraId="42823F0D" w14:textId="77777777" w:rsidR="00570DE0" w:rsidRPr="00FD2DEA" w:rsidRDefault="00570DE0" w:rsidP="00570DE0">
      <w:pPr>
        <w:spacing w:after="0" w:line="276" w:lineRule="auto"/>
        <w:rPr>
          <w:rFonts w:cstheme="minorHAnsi"/>
        </w:rPr>
      </w:pPr>
    </w:p>
    <w:p w14:paraId="19B9AF0A" w14:textId="77777777" w:rsidR="00570DE0" w:rsidRPr="00FD2DEA" w:rsidRDefault="00570DE0" w:rsidP="00570DE0">
      <w:pPr>
        <w:spacing w:after="0" w:line="276" w:lineRule="auto"/>
        <w:ind w:left="720"/>
        <w:rPr>
          <w:rFonts w:cstheme="minorHAnsi"/>
        </w:rPr>
      </w:pPr>
      <w:r w:rsidRPr="00FD2DEA">
        <w:rPr>
          <w:rFonts w:cstheme="minorHAnsi"/>
        </w:rPr>
        <w:t xml:space="preserve">“Helping students develop effective learning strategies and metacognitive abilities, such as self-awareness, self-regulation and self-adaptation, will become increasingly important, and should be a more explicit goal in curricula and instructional practice.” </w:t>
      </w:r>
      <w:sdt>
        <w:sdtPr>
          <w:rPr>
            <w:rFonts w:cstheme="minorHAnsi"/>
          </w:rPr>
          <w:id w:val="644862196"/>
          <w:citation/>
        </w:sdtPr>
        <w:sdtEndPr/>
        <w:sdtContent>
          <w:r w:rsidRPr="00FD2DEA">
            <w:rPr>
              <w:rFonts w:cstheme="minorHAnsi"/>
            </w:rPr>
            <w:fldChar w:fldCharType="begin"/>
          </w:r>
          <w:r w:rsidRPr="00FD2DEA">
            <w:rPr>
              <w:rFonts w:cstheme="minorHAnsi"/>
            </w:rPr>
            <w:instrText xml:space="preserve">CITATION Sch18 \l 5129 </w:instrText>
          </w:r>
          <w:r w:rsidRPr="00FD2DEA">
            <w:rPr>
              <w:rFonts w:cstheme="minorHAnsi"/>
            </w:rPr>
            <w:fldChar w:fldCharType="separate"/>
          </w:r>
          <w:r w:rsidRPr="00FD2DEA">
            <w:rPr>
              <w:rFonts w:cstheme="minorHAnsi"/>
            </w:rPr>
            <w:t>(Schleicher A. , 2018)</w:t>
          </w:r>
          <w:r w:rsidRPr="00FD2DEA">
            <w:rPr>
              <w:rFonts w:cstheme="minorHAnsi"/>
            </w:rPr>
            <w:fldChar w:fldCharType="end"/>
          </w:r>
        </w:sdtContent>
      </w:sdt>
    </w:p>
    <w:p w14:paraId="037CD9E5" w14:textId="77777777" w:rsidR="00570DE0" w:rsidRPr="00FD2DEA" w:rsidRDefault="00570DE0" w:rsidP="00570DE0">
      <w:pPr>
        <w:spacing w:after="0" w:line="276" w:lineRule="auto"/>
        <w:rPr>
          <w:rFonts w:cstheme="minorHAnsi"/>
        </w:rPr>
      </w:pPr>
    </w:p>
    <w:p w14:paraId="67BFCFB3" w14:textId="256F6EFF" w:rsidR="00570DE0" w:rsidRPr="00FD2DEA" w:rsidRDefault="00570DE0" w:rsidP="00570DE0">
      <w:pPr>
        <w:spacing w:after="0" w:line="276" w:lineRule="auto"/>
        <w:rPr>
          <w:rFonts w:cstheme="minorHAnsi"/>
        </w:rPr>
      </w:pPr>
      <w:r w:rsidRPr="00FD2DEA">
        <w:rPr>
          <w:rFonts w:cstheme="minorHAnsi"/>
        </w:rPr>
        <w:t xml:space="preserve">Teachers no longer need to be the ‘font of all knowledge’ but they do need to know where to send their students to find everything they need. This means that every teacher needs to be familiar with </w:t>
      </w:r>
      <w:r w:rsidRPr="00FD2DEA">
        <w:rPr>
          <w:rFonts w:cstheme="minorHAnsi"/>
        </w:rPr>
        <w:lastRenderedPageBreak/>
        <w:t xml:space="preserve">every website that deals with their </w:t>
      </w:r>
      <w:proofErr w:type="gramStart"/>
      <w:r w:rsidRPr="00FD2DEA">
        <w:rPr>
          <w:rFonts w:cstheme="minorHAnsi"/>
        </w:rPr>
        <w:t>particular area</w:t>
      </w:r>
      <w:proofErr w:type="gramEnd"/>
      <w:r w:rsidRPr="00FD2DEA">
        <w:rPr>
          <w:rFonts w:cstheme="minorHAnsi"/>
        </w:rPr>
        <w:t xml:space="preserve"> of subject expertise and to know those websites well enough to design lessons around the content found there. The</w:t>
      </w:r>
      <w:r>
        <w:rPr>
          <w:rFonts w:cstheme="minorHAnsi"/>
        </w:rPr>
        <w:t xml:space="preserve">y need comprehensive training in designing engaging remote lessons which require the participation by students in digital groupwork. These days it is very simple for students to have a chat window open on their phone to a group of 3-4 other students so they can work together in a collaborative group to </w:t>
      </w:r>
      <w:r w:rsidR="0024765C">
        <w:rPr>
          <w:rFonts w:cstheme="minorHAnsi"/>
        </w:rPr>
        <w:t>complete</w:t>
      </w:r>
      <w:r>
        <w:rPr>
          <w:rFonts w:cstheme="minorHAnsi"/>
        </w:rPr>
        <w:t xml:space="preserve"> teacher specified tasks.</w:t>
      </w:r>
      <w:r w:rsidRPr="00FD2DEA">
        <w:rPr>
          <w:rFonts w:cstheme="minorHAnsi"/>
        </w:rPr>
        <w:t xml:space="preserve"> </w:t>
      </w:r>
      <w:r>
        <w:rPr>
          <w:rFonts w:cstheme="minorHAnsi"/>
        </w:rPr>
        <w:t xml:space="preserve">Individual work alone in front of a computer screen is to be avoided as much as possible – </w:t>
      </w:r>
      <w:r w:rsidR="0024765C">
        <w:rPr>
          <w:rFonts w:cstheme="minorHAnsi"/>
        </w:rPr>
        <w:t xml:space="preserve">it </w:t>
      </w:r>
      <w:r>
        <w:rPr>
          <w:rFonts w:cstheme="minorHAnsi"/>
        </w:rPr>
        <w:t>is not</w:t>
      </w:r>
      <w:r w:rsidRPr="00FD2DEA">
        <w:rPr>
          <w:rFonts w:cstheme="minorHAnsi"/>
        </w:rPr>
        <w:t xml:space="preserve"> necessary and can even serve to increase isolation and decrease collaboration, communication and recall – see Sugata Mitra </w:t>
      </w:r>
      <w:sdt>
        <w:sdtPr>
          <w:rPr>
            <w:rFonts w:cstheme="minorHAnsi"/>
          </w:rPr>
          <w:id w:val="1736202104"/>
          <w:citation/>
        </w:sdtPr>
        <w:sdtEndPr/>
        <w:sdtContent>
          <w:r w:rsidRPr="00FD2DEA">
            <w:rPr>
              <w:rFonts w:cstheme="minorHAnsi"/>
            </w:rPr>
            <w:fldChar w:fldCharType="begin"/>
          </w:r>
          <w:r w:rsidRPr="00FD2DEA">
            <w:rPr>
              <w:rFonts w:cstheme="minorHAnsi"/>
            </w:rPr>
            <w:instrText xml:space="preserve">CITATION Mit \l 5129 </w:instrText>
          </w:r>
          <w:r w:rsidRPr="00FD2DEA">
            <w:rPr>
              <w:rFonts w:cstheme="minorHAnsi"/>
            </w:rPr>
            <w:fldChar w:fldCharType="separate"/>
          </w:r>
          <w:r w:rsidRPr="00FD2DEA">
            <w:rPr>
              <w:rFonts w:cstheme="minorHAnsi"/>
            </w:rPr>
            <w:t>(Mitra, 2010)</w:t>
          </w:r>
          <w:r w:rsidRPr="00FD2DEA">
            <w:rPr>
              <w:rFonts w:cstheme="minorHAnsi"/>
            </w:rPr>
            <w:fldChar w:fldCharType="end"/>
          </w:r>
        </w:sdtContent>
      </w:sdt>
      <w:r w:rsidRPr="00FD2DEA">
        <w:rPr>
          <w:rFonts w:cstheme="minorHAnsi"/>
        </w:rPr>
        <w:t>.</w:t>
      </w:r>
    </w:p>
    <w:p w14:paraId="448FF7FE" w14:textId="77777777" w:rsidR="00570DE0" w:rsidRPr="00FD2DEA" w:rsidRDefault="00570DE0" w:rsidP="00570DE0">
      <w:pPr>
        <w:spacing w:after="0" w:line="276" w:lineRule="auto"/>
        <w:rPr>
          <w:rFonts w:cstheme="minorHAnsi"/>
        </w:rPr>
      </w:pPr>
    </w:p>
    <w:p w14:paraId="6229AFAD" w14:textId="6B582D13" w:rsidR="00570DE0" w:rsidRPr="00FD2DEA" w:rsidRDefault="00570DE0" w:rsidP="00570DE0">
      <w:pPr>
        <w:spacing w:after="0" w:line="276" w:lineRule="auto"/>
        <w:rPr>
          <w:rFonts w:cstheme="minorHAnsi"/>
        </w:rPr>
      </w:pPr>
      <w:r w:rsidRPr="00FD2DEA">
        <w:rPr>
          <w:rFonts w:cstheme="minorHAnsi"/>
        </w:rPr>
        <w:t xml:space="preserve">Learning then becomes </w:t>
      </w:r>
      <w:r>
        <w:rPr>
          <w:rFonts w:cstheme="minorHAnsi"/>
        </w:rPr>
        <w:t>i</w:t>
      </w:r>
      <w:r w:rsidRPr="00FD2DEA">
        <w:rPr>
          <w:rFonts w:cstheme="minorHAnsi"/>
        </w:rPr>
        <w:t xml:space="preserve">ntrinsically motivating and success is achieved through the exercise, on available information, of a controlled set of skills and processes. These skills are </w:t>
      </w:r>
      <w:r>
        <w:rPr>
          <w:rFonts w:cstheme="minorHAnsi"/>
        </w:rPr>
        <w:t xml:space="preserve">described in </w:t>
      </w:r>
      <w:proofErr w:type="gramStart"/>
      <w:r>
        <w:rPr>
          <w:rFonts w:cstheme="minorHAnsi"/>
        </w:rPr>
        <w:t>the  national</w:t>
      </w:r>
      <w:proofErr w:type="gramEnd"/>
      <w:r>
        <w:rPr>
          <w:rFonts w:cstheme="minorHAnsi"/>
        </w:rPr>
        <w:t xml:space="preserve"> curricula of many countries as </w:t>
      </w:r>
      <w:r w:rsidRPr="00FD2DEA">
        <w:rPr>
          <w:rFonts w:cstheme="minorHAnsi"/>
        </w:rPr>
        <w:t>21</w:t>
      </w:r>
      <w:r w:rsidRPr="00FD2DEA">
        <w:rPr>
          <w:rFonts w:cstheme="minorHAnsi"/>
          <w:vertAlign w:val="superscript"/>
        </w:rPr>
        <w:t>st</w:t>
      </w:r>
      <w:r w:rsidRPr="00FD2DEA">
        <w:rPr>
          <w:rFonts w:cstheme="minorHAnsi"/>
        </w:rPr>
        <w:t xml:space="preserve"> C skills </w:t>
      </w:r>
      <w:r>
        <w:rPr>
          <w:rFonts w:cstheme="minorHAnsi"/>
        </w:rPr>
        <w:t>or competencies. These competencies are developed from the practice of a</w:t>
      </w:r>
      <w:r w:rsidRPr="00FD2DEA">
        <w:rPr>
          <w:rFonts w:cstheme="minorHAnsi"/>
        </w:rPr>
        <w:t xml:space="preserve"> combination of metacognitive, cognitive and affective skills which positively influence a student’s tendency to approach, engage with, expend effort on, and persist in tasks of learning in an ongoing, self-</w:t>
      </w:r>
      <w:r w:rsidR="0024765C">
        <w:rPr>
          <w:rFonts w:cstheme="minorHAnsi"/>
        </w:rPr>
        <w:t>regulated</w:t>
      </w:r>
      <w:r w:rsidRPr="00FD2DEA">
        <w:rPr>
          <w:rFonts w:cstheme="minorHAnsi"/>
        </w:rPr>
        <w:t xml:space="preserve"> manner. </w:t>
      </w:r>
    </w:p>
    <w:p w14:paraId="744568F8" w14:textId="77777777" w:rsidR="00570DE0" w:rsidRPr="00FD2DEA" w:rsidRDefault="00570DE0" w:rsidP="00570DE0">
      <w:pPr>
        <w:spacing w:after="0" w:line="276" w:lineRule="auto"/>
        <w:rPr>
          <w:rFonts w:cstheme="minorHAnsi"/>
        </w:rPr>
      </w:pPr>
    </w:p>
    <w:p w14:paraId="25D8EC3B" w14:textId="77777777" w:rsidR="00570DE0" w:rsidRPr="00FD2DEA" w:rsidRDefault="00570DE0" w:rsidP="00570DE0">
      <w:pPr>
        <w:spacing w:after="0" w:line="276" w:lineRule="auto"/>
        <w:ind w:left="720"/>
        <w:rPr>
          <w:rFonts w:cstheme="minorHAnsi"/>
        </w:rPr>
      </w:pPr>
      <w:r w:rsidRPr="00FD2DEA">
        <w:rPr>
          <w:rFonts w:cstheme="minorHAnsi"/>
        </w:rPr>
        <w:t xml:space="preserve">“Students will need to apply their knowledge in unknown and evolving circumstances. For this, they will need a broad range of skills, including cognitive and meta-cognitive skills (e.g. critical thinking, creative thinking, learning to learn and self-regulation); social and emotional skills (e.g. empathy, self-efficacy and collaboration); and practical and physical skills (e.g. using new information and communication technology devices). The use of this broader range of knowledge and skills will be mediated by attitudes and values (e.g. motivation, trust, respect for diversity and virtue). </w:t>
      </w:r>
    </w:p>
    <w:p w14:paraId="0DEB49E9" w14:textId="77777777" w:rsidR="00570DE0" w:rsidRPr="00FD2DEA" w:rsidRDefault="00570DE0" w:rsidP="00570DE0">
      <w:pPr>
        <w:spacing w:after="0" w:line="276" w:lineRule="auto"/>
        <w:ind w:left="720"/>
        <w:rPr>
          <w:rFonts w:cstheme="minorHAnsi"/>
        </w:rPr>
      </w:pPr>
      <w:r w:rsidRPr="00FD2DEA">
        <w:rPr>
          <w:rFonts w:cstheme="minorHAnsi"/>
        </w:rPr>
        <w:t xml:space="preserve">To prepare for 2030, people should be able to think creatively, develop new products and services, new jobs, new processes and methods, new ways of thinking and living, new enterprises, new sectors, new business models and new social models. Increasingly, innovation springs not from individuals thinking and working alone, but through cooperation and collaboration with others to draw on existing knowledge to create new knowledge. The constructs that underpin the competency include adaptability, creativity, </w:t>
      </w:r>
      <w:proofErr w:type="gramStart"/>
      <w:r w:rsidRPr="00FD2DEA">
        <w:rPr>
          <w:rFonts w:cstheme="minorHAnsi"/>
        </w:rPr>
        <w:t>curiosity</w:t>
      </w:r>
      <w:proofErr w:type="gramEnd"/>
      <w:r w:rsidRPr="00FD2DEA">
        <w:rPr>
          <w:rFonts w:cstheme="minorHAnsi"/>
        </w:rPr>
        <w:t xml:space="preserve"> and open-mindedness. </w:t>
      </w:r>
      <w:sdt>
        <w:sdtPr>
          <w:rPr>
            <w:rFonts w:cstheme="minorHAnsi"/>
          </w:rPr>
          <w:id w:val="-744960911"/>
          <w:citation/>
        </w:sdtPr>
        <w:sdtEndPr/>
        <w:sdtContent>
          <w:r w:rsidRPr="00FD2DEA">
            <w:rPr>
              <w:rFonts w:cstheme="minorHAnsi"/>
            </w:rPr>
            <w:fldChar w:fldCharType="begin"/>
          </w:r>
          <w:r w:rsidRPr="00FD2DEA">
            <w:rPr>
              <w:rFonts w:cstheme="minorHAnsi"/>
            </w:rPr>
            <w:instrText xml:space="preserve">CITATION OEC18 \t  \l 5129 </w:instrText>
          </w:r>
          <w:r w:rsidRPr="00FD2DEA">
            <w:rPr>
              <w:rFonts w:cstheme="minorHAnsi"/>
            </w:rPr>
            <w:fldChar w:fldCharType="separate"/>
          </w:r>
          <w:r w:rsidRPr="00FD2DEA">
            <w:rPr>
              <w:rFonts w:cstheme="minorHAnsi"/>
            </w:rPr>
            <w:t>(OECD, 2018)</w:t>
          </w:r>
          <w:r w:rsidRPr="00FD2DEA">
            <w:rPr>
              <w:rFonts w:cstheme="minorHAnsi"/>
            </w:rPr>
            <w:fldChar w:fldCharType="end"/>
          </w:r>
        </w:sdtContent>
      </w:sdt>
    </w:p>
    <w:p w14:paraId="167F2525" w14:textId="177649AC" w:rsidR="00570DE0" w:rsidRDefault="00570DE0" w:rsidP="00570DE0">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2FF51464" w14:textId="77777777" w:rsidR="00570DE0" w:rsidRDefault="00570DE0" w:rsidP="00570DE0">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25C4FDBC" w14:textId="0F7F2ACF" w:rsidR="00570DE0" w:rsidRDefault="00570DE0" w:rsidP="00570DE0">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r>
        <w:rPr>
          <w:rStyle w:val="Emphasis"/>
          <w:rFonts w:asciiTheme="minorHAnsi" w:hAnsiTheme="minorHAnsi" w:cstheme="minorHAnsi"/>
          <w:b/>
          <w:bCs/>
          <w:i w:val="0"/>
          <w:sz w:val="22"/>
          <w:szCs w:val="22"/>
          <w:shd w:val="clear" w:color="auto" w:fill="FFFFFF"/>
        </w:rPr>
        <w:t>Essential Thinking and Learning Skills</w:t>
      </w:r>
    </w:p>
    <w:p w14:paraId="5D7CCAA0" w14:textId="77777777" w:rsidR="00570DE0" w:rsidRDefault="00570DE0" w:rsidP="00570DE0">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26C0CA72" w14:textId="43E32234" w:rsidR="00570DE0" w:rsidRPr="00FD2DEA" w:rsidRDefault="00570DE0" w:rsidP="00570DE0">
      <w:pPr>
        <w:spacing w:after="0" w:line="276" w:lineRule="auto"/>
        <w:rPr>
          <w:rFonts w:cstheme="minorHAnsi"/>
        </w:rPr>
      </w:pPr>
      <w:r w:rsidRPr="00FD2DEA">
        <w:rPr>
          <w:rFonts w:cstheme="minorHAnsi"/>
        </w:rPr>
        <w:t xml:space="preserve">Since 2000 and the first PISA </w:t>
      </w:r>
      <w:r w:rsidR="005A6A5B">
        <w:rPr>
          <w:rFonts w:cstheme="minorHAnsi"/>
        </w:rPr>
        <w:t>survey</w:t>
      </w:r>
      <w:r w:rsidRPr="00FD2DEA">
        <w:rPr>
          <w:rFonts w:cstheme="minorHAnsi"/>
        </w:rPr>
        <w:t xml:space="preserve"> the education planners of most countries have been trying to answer the question – “What are the most important skills that </w:t>
      </w:r>
      <w:r>
        <w:rPr>
          <w:rFonts w:cstheme="minorHAnsi"/>
        </w:rPr>
        <w:t xml:space="preserve">our </w:t>
      </w:r>
      <w:r w:rsidRPr="00FD2DEA">
        <w:rPr>
          <w:rFonts w:cstheme="minorHAnsi"/>
        </w:rPr>
        <w:t xml:space="preserve">children need to be taught </w:t>
      </w:r>
      <w:r w:rsidRPr="00FD2DEA">
        <w:rPr>
          <w:rFonts w:cstheme="minorHAnsi"/>
          <w:i/>
          <w:iCs/>
        </w:rPr>
        <w:t>now</w:t>
      </w:r>
      <w:r w:rsidRPr="00FD2DEA">
        <w:rPr>
          <w:rFonts w:cstheme="minorHAnsi"/>
        </w:rPr>
        <w:t xml:space="preserve"> so that they are made ready and capable and able to be successful in their future working life.”</w:t>
      </w:r>
    </w:p>
    <w:p w14:paraId="4D232E43" w14:textId="77777777" w:rsidR="00570DE0" w:rsidRPr="00FD2DEA" w:rsidRDefault="00570DE0" w:rsidP="00570DE0">
      <w:pPr>
        <w:spacing w:after="0" w:line="276" w:lineRule="auto"/>
        <w:rPr>
          <w:rFonts w:cstheme="minorHAnsi"/>
        </w:rPr>
      </w:pPr>
      <w:r w:rsidRPr="00FD2DEA">
        <w:rPr>
          <w:rFonts w:cstheme="minorHAnsi"/>
        </w:rPr>
        <w:t>These are some of the most recent papers produced on this theme:</w:t>
      </w:r>
    </w:p>
    <w:p w14:paraId="59B298AE" w14:textId="77777777" w:rsidR="00570DE0" w:rsidRPr="00FD2DEA" w:rsidRDefault="00570DE0" w:rsidP="00570DE0">
      <w:pPr>
        <w:numPr>
          <w:ilvl w:val="0"/>
          <w:numId w:val="1"/>
        </w:numPr>
        <w:spacing w:after="0" w:line="276" w:lineRule="auto"/>
        <w:rPr>
          <w:rFonts w:cstheme="minorHAnsi"/>
          <w:i/>
        </w:rPr>
      </w:pPr>
      <w:r w:rsidRPr="00FD2DEA">
        <w:rPr>
          <w:rFonts w:cstheme="minorHAnsi"/>
          <w:b/>
          <w:bCs/>
        </w:rPr>
        <w:t xml:space="preserve">OECD – Education </w:t>
      </w:r>
      <w:proofErr w:type="gramStart"/>
      <w:r w:rsidRPr="00FD2DEA">
        <w:rPr>
          <w:rFonts w:cstheme="minorHAnsi"/>
          <w:b/>
          <w:bCs/>
        </w:rPr>
        <w:t>2030  The</w:t>
      </w:r>
      <w:proofErr w:type="gramEnd"/>
      <w:r w:rsidRPr="00FD2DEA">
        <w:rPr>
          <w:rFonts w:cstheme="minorHAnsi"/>
          <w:b/>
          <w:bCs/>
        </w:rPr>
        <w:t xml:space="preserve"> Future of Education and Skills </w:t>
      </w:r>
      <w:r w:rsidRPr="00FD2DEA">
        <w:rPr>
          <w:rFonts w:cstheme="minorHAnsi"/>
          <w:bCs/>
          <w:i/>
        </w:rPr>
        <w:t xml:space="preserve">– the skills to cope with environmental, economic and social challenges </w:t>
      </w:r>
    </w:p>
    <w:p w14:paraId="33982AF8" w14:textId="77777777" w:rsidR="00570DE0" w:rsidRPr="00FD2DEA" w:rsidRDefault="00570DE0" w:rsidP="00570DE0">
      <w:pPr>
        <w:numPr>
          <w:ilvl w:val="0"/>
          <w:numId w:val="1"/>
        </w:numPr>
        <w:spacing w:after="0" w:line="276" w:lineRule="auto"/>
        <w:rPr>
          <w:rFonts w:cstheme="minorHAnsi"/>
        </w:rPr>
      </w:pPr>
      <w:r w:rsidRPr="00FD2DEA">
        <w:rPr>
          <w:rFonts w:cstheme="minorHAnsi"/>
          <w:b/>
          <w:bCs/>
        </w:rPr>
        <w:t xml:space="preserve">Finland – Foresight 2030 </w:t>
      </w:r>
      <w:r w:rsidRPr="00FD2DEA">
        <w:rPr>
          <w:rFonts w:cstheme="minorHAnsi"/>
        </w:rPr>
        <w:t xml:space="preserve">– </w:t>
      </w:r>
      <w:r w:rsidRPr="00FD2DEA">
        <w:rPr>
          <w:rFonts w:cstheme="minorHAnsi"/>
          <w:i/>
          <w:iCs/>
        </w:rPr>
        <w:t>the skills of how to learn, problem solving skills, internationality</w:t>
      </w:r>
    </w:p>
    <w:p w14:paraId="6FB54B2D" w14:textId="77777777" w:rsidR="00570DE0" w:rsidRPr="00FD2DEA" w:rsidRDefault="00570DE0" w:rsidP="00570DE0">
      <w:pPr>
        <w:numPr>
          <w:ilvl w:val="0"/>
          <w:numId w:val="1"/>
        </w:numPr>
        <w:spacing w:after="0" w:line="276" w:lineRule="auto"/>
        <w:rPr>
          <w:rFonts w:cstheme="minorHAnsi"/>
        </w:rPr>
      </w:pPr>
      <w:r w:rsidRPr="00FD2DEA">
        <w:rPr>
          <w:rFonts w:cstheme="minorHAnsi"/>
          <w:b/>
          <w:bCs/>
        </w:rPr>
        <w:t xml:space="preserve">Japan – National Curriculum Review </w:t>
      </w:r>
      <w:r w:rsidRPr="00FD2DEA">
        <w:rPr>
          <w:rFonts w:cstheme="minorHAnsi"/>
        </w:rPr>
        <w:t xml:space="preserve">- </w:t>
      </w:r>
      <w:r w:rsidRPr="00FD2DEA">
        <w:rPr>
          <w:rFonts w:cstheme="minorHAnsi"/>
          <w:i/>
          <w:iCs/>
        </w:rPr>
        <w:t>skills of how we learn, how we use what we know</w:t>
      </w:r>
    </w:p>
    <w:p w14:paraId="1911EA72" w14:textId="77777777" w:rsidR="00570DE0" w:rsidRPr="00FD2DEA" w:rsidRDefault="00570DE0" w:rsidP="00570DE0">
      <w:pPr>
        <w:numPr>
          <w:ilvl w:val="0"/>
          <w:numId w:val="1"/>
        </w:numPr>
        <w:spacing w:after="0" w:line="276" w:lineRule="auto"/>
        <w:rPr>
          <w:rFonts w:cstheme="minorHAnsi"/>
        </w:rPr>
      </w:pPr>
      <w:r w:rsidRPr="00FD2DEA">
        <w:rPr>
          <w:rFonts w:cstheme="minorHAnsi"/>
          <w:b/>
          <w:bCs/>
        </w:rPr>
        <w:t xml:space="preserve">Korea – Future School 2030 </w:t>
      </w:r>
      <w:r w:rsidRPr="00FD2DEA">
        <w:rPr>
          <w:rFonts w:cstheme="minorHAnsi"/>
        </w:rPr>
        <w:t xml:space="preserve">– </w:t>
      </w:r>
      <w:r w:rsidRPr="00FD2DEA">
        <w:rPr>
          <w:rFonts w:cstheme="minorHAnsi"/>
          <w:i/>
          <w:iCs/>
        </w:rPr>
        <w:t>creativity, problem solving, communication skills</w:t>
      </w:r>
    </w:p>
    <w:p w14:paraId="5F5BDCDF" w14:textId="77777777" w:rsidR="00570DE0" w:rsidRPr="00FD2DEA" w:rsidRDefault="00570DE0" w:rsidP="00570DE0">
      <w:pPr>
        <w:numPr>
          <w:ilvl w:val="0"/>
          <w:numId w:val="1"/>
        </w:numPr>
        <w:spacing w:after="0" w:line="276" w:lineRule="auto"/>
        <w:rPr>
          <w:rFonts w:cstheme="minorHAnsi"/>
        </w:rPr>
      </w:pPr>
      <w:r w:rsidRPr="00FD2DEA">
        <w:rPr>
          <w:rFonts w:cstheme="minorHAnsi"/>
          <w:b/>
          <w:bCs/>
        </w:rPr>
        <w:t xml:space="preserve">The Netherlands – Scientific Council for Government Policy </w:t>
      </w:r>
      <w:r w:rsidRPr="00FD2DEA">
        <w:rPr>
          <w:rFonts w:cstheme="minorHAnsi"/>
        </w:rPr>
        <w:t xml:space="preserve">- </w:t>
      </w:r>
      <w:r w:rsidRPr="00FD2DEA">
        <w:rPr>
          <w:rFonts w:cstheme="minorHAnsi"/>
          <w:i/>
          <w:iCs/>
        </w:rPr>
        <w:t>the skills needed to transform the Dutch economy from a ‘knowledge economy’ into a ‘learning economy’</w:t>
      </w:r>
    </w:p>
    <w:p w14:paraId="62353F76" w14:textId="77777777" w:rsidR="00570DE0" w:rsidRPr="00FD2DEA" w:rsidRDefault="00570DE0" w:rsidP="00570DE0">
      <w:pPr>
        <w:numPr>
          <w:ilvl w:val="0"/>
          <w:numId w:val="1"/>
        </w:numPr>
        <w:spacing w:after="0" w:line="276" w:lineRule="auto"/>
        <w:rPr>
          <w:rFonts w:cstheme="minorHAnsi"/>
        </w:rPr>
      </w:pPr>
      <w:r w:rsidRPr="00FD2DEA">
        <w:rPr>
          <w:rFonts w:cstheme="minorHAnsi"/>
          <w:b/>
          <w:bCs/>
        </w:rPr>
        <w:lastRenderedPageBreak/>
        <w:t xml:space="preserve">Austria - Institute for Economic Research </w:t>
      </w:r>
      <w:r w:rsidRPr="00FD2DEA">
        <w:rPr>
          <w:rFonts w:cstheme="minorHAnsi"/>
        </w:rPr>
        <w:t xml:space="preserve">– </w:t>
      </w:r>
      <w:r w:rsidRPr="00FD2DEA">
        <w:rPr>
          <w:rFonts w:cstheme="minorHAnsi"/>
          <w:i/>
          <w:iCs/>
        </w:rPr>
        <w:t>general skills, academic skills, job-specific skills &amp; the skills of innovation</w:t>
      </w:r>
    </w:p>
    <w:p w14:paraId="2FD073A6" w14:textId="77777777" w:rsidR="00570DE0" w:rsidRPr="00FD2DEA" w:rsidRDefault="00570DE0" w:rsidP="00570DE0">
      <w:pPr>
        <w:numPr>
          <w:ilvl w:val="0"/>
          <w:numId w:val="1"/>
        </w:numPr>
        <w:spacing w:after="0" w:line="276" w:lineRule="auto"/>
        <w:rPr>
          <w:rFonts w:cstheme="minorHAnsi"/>
        </w:rPr>
      </w:pPr>
      <w:r w:rsidRPr="00FD2DEA">
        <w:rPr>
          <w:rFonts w:cstheme="minorHAnsi"/>
        </w:rPr>
        <w:t xml:space="preserve"> </w:t>
      </w:r>
      <w:r w:rsidRPr="00FD2DEA">
        <w:rPr>
          <w:rFonts w:cstheme="minorHAnsi"/>
          <w:b/>
          <w:bCs/>
        </w:rPr>
        <w:t xml:space="preserve">Canada – Federal Government Policy Horizons </w:t>
      </w:r>
      <w:r w:rsidRPr="00FD2DEA">
        <w:rPr>
          <w:rFonts w:cstheme="minorHAnsi"/>
        </w:rPr>
        <w:t xml:space="preserve">– </w:t>
      </w:r>
      <w:r w:rsidRPr="00FD2DEA">
        <w:rPr>
          <w:rFonts w:cstheme="minorHAnsi"/>
          <w:i/>
          <w:iCs/>
        </w:rPr>
        <w:t>synthesizing and employing knowledge efficiently,</w:t>
      </w:r>
      <w:r w:rsidRPr="00FD2DEA">
        <w:rPr>
          <w:rFonts w:cstheme="minorHAnsi"/>
        </w:rPr>
        <w:t xml:space="preserve"> </w:t>
      </w:r>
      <w:r w:rsidRPr="00FD2DEA">
        <w:rPr>
          <w:rFonts w:cstheme="minorHAnsi"/>
          <w:i/>
          <w:iCs/>
        </w:rPr>
        <w:t>adaptive thinking, media &amp; digital skills</w:t>
      </w:r>
    </w:p>
    <w:p w14:paraId="6AF182B7" w14:textId="77777777" w:rsidR="00570DE0" w:rsidRPr="00FD2DEA" w:rsidRDefault="00570DE0" w:rsidP="00570DE0">
      <w:pPr>
        <w:spacing w:after="0" w:line="276" w:lineRule="auto"/>
        <w:rPr>
          <w:rFonts w:cstheme="minorHAnsi"/>
        </w:rPr>
      </w:pPr>
    </w:p>
    <w:p w14:paraId="4E309766"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Most countries in both the East and the West are now realising the importance of 21</w:t>
      </w:r>
      <w:r w:rsidRPr="00FD2DEA">
        <w:rPr>
          <w:rFonts w:asciiTheme="minorHAnsi" w:hAnsiTheme="minorHAnsi" w:cstheme="minorHAnsi"/>
          <w:sz w:val="22"/>
          <w:szCs w:val="22"/>
          <w:vertAlign w:val="superscript"/>
        </w:rPr>
        <w:t>st</w:t>
      </w:r>
      <w:r w:rsidRPr="00FD2DEA">
        <w:rPr>
          <w:rFonts w:asciiTheme="minorHAnsi" w:hAnsiTheme="minorHAnsi" w:cstheme="minorHAnsi"/>
          <w:sz w:val="22"/>
          <w:szCs w:val="22"/>
        </w:rPr>
        <w:t xml:space="preserve"> C skills, competencies or capabilities and have explicitly included them in their national curricula:</w:t>
      </w:r>
    </w:p>
    <w:p w14:paraId="392CF3B4"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0C8E1D74"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w:t>
      </w:r>
      <w:r w:rsidRPr="00FD2DEA">
        <w:rPr>
          <w:rFonts w:asciiTheme="minorHAnsi" w:hAnsiTheme="minorHAnsi" w:cstheme="minorHAnsi"/>
          <w:b/>
          <w:bCs/>
          <w:sz w:val="22"/>
          <w:szCs w:val="22"/>
        </w:rPr>
        <w:t xml:space="preserve">Australia, </w:t>
      </w:r>
      <w:r w:rsidRPr="00FD2DEA">
        <w:rPr>
          <w:rFonts w:asciiTheme="minorHAnsi" w:hAnsiTheme="minorHAnsi" w:cstheme="minorHAnsi"/>
          <w:sz w:val="22"/>
          <w:szCs w:val="22"/>
        </w:rPr>
        <w:t>the</w:t>
      </w:r>
      <w:r w:rsidRPr="00FD2DEA">
        <w:rPr>
          <w:rFonts w:asciiTheme="minorHAnsi" w:hAnsiTheme="minorHAnsi" w:cstheme="minorHAnsi"/>
          <w:b/>
          <w:bCs/>
          <w:sz w:val="22"/>
          <w:szCs w:val="22"/>
        </w:rPr>
        <w:t xml:space="preserve"> </w:t>
      </w:r>
      <w:r w:rsidRPr="00FD2DEA">
        <w:rPr>
          <w:rFonts w:asciiTheme="minorHAnsi" w:hAnsiTheme="minorHAnsi" w:cstheme="minorHAnsi"/>
          <w:sz w:val="22"/>
          <w:szCs w:val="22"/>
        </w:rPr>
        <w:t>General Capabilities in the national curriculum include ICT Capability, Critical and Creative Thinking, Personal and Social Capability, Intercultural Understanding and Ethical Understanding</w:t>
      </w:r>
    </w:p>
    <w:p w14:paraId="430CB58B" w14:textId="3A81D1C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Finland</w:t>
      </w:r>
      <w:r w:rsidRPr="00FD2DEA">
        <w:rPr>
          <w:rFonts w:asciiTheme="minorHAnsi" w:hAnsiTheme="minorHAnsi" w:cstheme="minorHAnsi"/>
          <w:sz w:val="22"/>
          <w:szCs w:val="22"/>
        </w:rPr>
        <w:t xml:space="preserve"> has their Transversal Competencies which include Motivation</w:t>
      </w:r>
      <w:r w:rsidR="0024765C">
        <w:rPr>
          <w:rFonts w:asciiTheme="minorHAnsi" w:hAnsiTheme="minorHAnsi" w:cstheme="minorHAnsi"/>
          <w:sz w:val="22"/>
          <w:szCs w:val="22"/>
        </w:rPr>
        <w:t xml:space="preserve">, </w:t>
      </w:r>
      <w:r w:rsidRPr="00FD2DEA">
        <w:rPr>
          <w:rFonts w:asciiTheme="minorHAnsi" w:hAnsiTheme="minorHAnsi" w:cstheme="minorHAnsi"/>
          <w:sz w:val="22"/>
          <w:szCs w:val="22"/>
        </w:rPr>
        <w:t>Knowledge and Skills needed in Life</w:t>
      </w:r>
      <w:r w:rsidR="0024765C">
        <w:rPr>
          <w:rFonts w:asciiTheme="minorHAnsi" w:hAnsiTheme="minorHAnsi" w:cstheme="minorHAnsi"/>
          <w:sz w:val="22"/>
          <w:szCs w:val="22"/>
        </w:rPr>
        <w:t xml:space="preserve"> and </w:t>
      </w:r>
      <w:r w:rsidR="0024765C" w:rsidRPr="00FD2DEA">
        <w:rPr>
          <w:rFonts w:asciiTheme="minorHAnsi" w:hAnsiTheme="minorHAnsi" w:cstheme="minorHAnsi"/>
          <w:sz w:val="22"/>
          <w:szCs w:val="22"/>
        </w:rPr>
        <w:t>Joy of Learning</w:t>
      </w:r>
      <w:r w:rsidRPr="00FD2DEA">
        <w:rPr>
          <w:rFonts w:asciiTheme="minorHAnsi" w:hAnsiTheme="minorHAnsi" w:cstheme="minorHAnsi"/>
          <w:sz w:val="22"/>
          <w:szCs w:val="22"/>
        </w:rPr>
        <w:t>.</w:t>
      </w:r>
    </w:p>
    <w:p w14:paraId="599D7D7F" w14:textId="2103933B"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Ireland’s</w:t>
      </w:r>
      <w:r w:rsidRPr="00FD2DEA">
        <w:rPr>
          <w:rFonts w:asciiTheme="minorHAnsi" w:hAnsiTheme="minorHAnsi" w:cstheme="minorHAnsi"/>
          <w:sz w:val="22"/>
          <w:szCs w:val="22"/>
        </w:rPr>
        <w:t xml:space="preserve"> key skills for learning include Knowing Myself</w:t>
      </w:r>
      <w:r w:rsidR="0024765C">
        <w:rPr>
          <w:rFonts w:asciiTheme="minorHAnsi" w:hAnsiTheme="minorHAnsi" w:cstheme="minorHAnsi"/>
          <w:sz w:val="22"/>
          <w:szCs w:val="22"/>
        </w:rPr>
        <w:t>;</w:t>
      </w:r>
      <w:r w:rsidRPr="00FD2DEA">
        <w:rPr>
          <w:rFonts w:asciiTheme="minorHAnsi" w:hAnsiTheme="minorHAnsi" w:cstheme="minorHAnsi"/>
          <w:sz w:val="22"/>
          <w:szCs w:val="22"/>
        </w:rPr>
        <w:t xml:space="preserve"> Being Curious</w:t>
      </w:r>
      <w:r w:rsidR="0024765C">
        <w:rPr>
          <w:rFonts w:asciiTheme="minorHAnsi" w:hAnsiTheme="minorHAnsi" w:cstheme="minorHAnsi"/>
          <w:sz w:val="22"/>
          <w:szCs w:val="22"/>
        </w:rPr>
        <w:t>;</w:t>
      </w:r>
      <w:r w:rsidRPr="00FD2DEA">
        <w:rPr>
          <w:rFonts w:asciiTheme="minorHAnsi" w:hAnsiTheme="minorHAnsi" w:cstheme="minorHAnsi"/>
          <w:sz w:val="22"/>
          <w:szCs w:val="22"/>
        </w:rPr>
        <w:t xml:space="preserve"> Thinking Creatively and Critically</w:t>
      </w:r>
      <w:r w:rsidR="0024765C">
        <w:rPr>
          <w:rFonts w:asciiTheme="minorHAnsi" w:hAnsiTheme="minorHAnsi" w:cstheme="minorHAnsi"/>
          <w:sz w:val="22"/>
          <w:szCs w:val="22"/>
        </w:rPr>
        <w:t xml:space="preserve">; </w:t>
      </w:r>
      <w:r w:rsidRPr="00FD2DEA">
        <w:rPr>
          <w:rFonts w:asciiTheme="minorHAnsi" w:hAnsiTheme="minorHAnsi" w:cstheme="minorHAnsi"/>
          <w:sz w:val="22"/>
          <w:szCs w:val="22"/>
        </w:rPr>
        <w:t xml:space="preserve">Gathering, </w:t>
      </w:r>
      <w:r w:rsidR="0024765C">
        <w:rPr>
          <w:rFonts w:asciiTheme="minorHAnsi" w:hAnsiTheme="minorHAnsi" w:cstheme="minorHAnsi"/>
          <w:sz w:val="22"/>
          <w:szCs w:val="22"/>
        </w:rPr>
        <w:t>R</w:t>
      </w:r>
      <w:r w:rsidRPr="00FD2DEA">
        <w:rPr>
          <w:rFonts w:asciiTheme="minorHAnsi" w:hAnsiTheme="minorHAnsi" w:cstheme="minorHAnsi"/>
          <w:sz w:val="22"/>
          <w:szCs w:val="22"/>
        </w:rPr>
        <w:t xml:space="preserve">ecording, </w:t>
      </w:r>
      <w:r w:rsidR="0024765C">
        <w:rPr>
          <w:rFonts w:asciiTheme="minorHAnsi" w:hAnsiTheme="minorHAnsi" w:cstheme="minorHAnsi"/>
          <w:sz w:val="22"/>
          <w:szCs w:val="22"/>
        </w:rPr>
        <w:t>O</w:t>
      </w:r>
      <w:r w:rsidRPr="00FD2DEA">
        <w:rPr>
          <w:rFonts w:asciiTheme="minorHAnsi" w:hAnsiTheme="minorHAnsi" w:cstheme="minorHAnsi"/>
          <w:sz w:val="22"/>
          <w:szCs w:val="22"/>
        </w:rPr>
        <w:t xml:space="preserve">rganising and </w:t>
      </w:r>
      <w:r w:rsidR="0024765C">
        <w:rPr>
          <w:rFonts w:asciiTheme="minorHAnsi" w:hAnsiTheme="minorHAnsi" w:cstheme="minorHAnsi"/>
          <w:sz w:val="22"/>
          <w:szCs w:val="22"/>
        </w:rPr>
        <w:t>E</w:t>
      </w:r>
      <w:r w:rsidRPr="00FD2DEA">
        <w:rPr>
          <w:rFonts w:asciiTheme="minorHAnsi" w:hAnsiTheme="minorHAnsi" w:cstheme="minorHAnsi"/>
          <w:sz w:val="22"/>
          <w:szCs w:val="22"/>
        </w:rPr>
        <w:t xml:space="preserve">valuating </w:t>
      </w:r>
      <w:r w:rsidR="0024765C">
        <w:rPr>
          <w:rFonts w:asciiTheme="minorHAnsi" w:hAnsiTheme="minorHAnsi" w:cstheme="minorHAnsi"/>
          <w:sz w:val="22"/>
          <w:szCs w:val="22"/>
        </w:rPr>
        <w:t>I</w:t>
      </w:r>
      <w:r w:rsidRPr="00FD2DEA">
        <w:rPr>
          <w:rFonts w:asciiTheme="minorHAnsi" w:hAnsiTheme="minorHAnsi" w:cstheme="minorHAnsi"/>
          <w:sz w:val="22"/>
          <w:szCs w:val="22"/>
        </w:rPr>
        <w:t xml:space="preserve">nformation and </w:t>
      </w:r>
      <w:r w:rsidR="0024765C">
        <w:rPr>
          <w:rFonts w:asciiTheme="minorHAnsi" w:hAnsiTheme="minorHAnsi" w:cstheme="minorHAnsi"/>
          <w:sz w:val="22"/>
          <w:szCs w:val="22"/>
        </w:rPr>
        <w:t>D</w:t>
      </w:r>
      <w:r w:rsidRPr="00FD2DEA">
        <w:rPr>
          <w:rFonts w:asciiTheme="minorHAnsi" w:hAnsiTheme="minorHAnsi" w:cstheme="minorHAnsi"/>
          <w:sz w:val="22"/>
          <w:szCs w:val="22"/>
        </w:rPr>
        <w:t>ata</w:t>
      </w:r>
      <w:r w:rsidR="0024765C">
        <w:rPr>
          <w:rFonts w:asciiTheme="minorHAnsi" w:hAnsiTheme="minorHAnsi" w:cstheme="minorHAnsi"/>
          <w:sz w:val="22"/>
          <w:szCs w:val="22"/>
        </w:rPr>
        <w:t>;</w:t>
      </w:r>
      <w:r w:rsidRPr="00FD2DEA">
        <w:rPr>
          <w:rFonts w:asciiTheme="minorHAnsi" w:hAnsiTheme="minorHAnsi" w:cstheme="minorHAnsi"/>
          <w:sz w:val="22"/>
          <w:szCs w:val="22"/>
        </w:rPr>
        <w:t xml:space="preserve"> Imagining</w:t>
      </w:r>
      <w:r w:rsidR="0024765C">
        <w:rPr>
          <w:rFonts w:asciiTheme="minorHAnsi" w:hAnsiTheme="minorHAnsi" w:cstheme="minorHAnsi"/>
          <w:sz w:val="22"/>
          <w:szCs w:val="22"/>
        </w:rPr>
        <w:t>;</w:t>
      </w:r>
      <w:r w:rsidRPr="00FD2DEA">
        <w:rPr>
          <w:rFonts w:asciiTheme="minorHAnsi" w:hAnsiTheme="minorHAnsi" w:cstheme="minorHAnsi"/>
          <w:sz w:val="22"/>
          <w:szCs w:val="22"/>
        </w:rPr>
        <w:t xml:space="preserve"> Developing good relationships</w:t>
      </w:r>
      <w:r w:rsidR="0024765C">
        <w:rPr>
          <w:rFonts w:asciiTheme="minorHAnsi" w:hAnsiTheme="minorHAnsi" w:cstheme="minorHAnsi"/>
          <w:sz w:val="22"/>
          <w:szCs w:val="22"/>
        </w:rPr>
        <w:t>;</w:t>
      </w:r>
      <w:r w:rsidRPr="00FD2DEA">
        <w:rPr>
          <w:rFonts w:asciiTheme="minorHAnsi" w:hAnsiTheme="minorHAnsi" w:cstheme="minorHAnsi"/>
          <w:sz w:val="22"/>
          <w:szCs w:val="22"/>
        </w:rPr>
        <w:t xml:space="preserve"> Co-operating</w:t>
      </w:r>
      <w:r w:rsidR="0024765C">
        <w:rPr>
          <w:rFonts w:asciiTheme="minorHAnsi" w:hAnsiTheme="minorHAnsi" w:cstheme="minorHAnsi"/>
          <w:sz w:val="22"/>
          <w:szCs w:val="22"/>
        </w:rPr>
        <w:t>;</w:t>
      </w:r>
      <w:r w:rsidRPr="00FD2DEA">
        <w:rPr>
          <w:rFonts w:asciiTheme="minorHAnsi" w:hAnsiTheme="minorHAnsi" w:cstheme="minorHAnsi"/>
          <w:sz w:val="22"/>
          <w:szCs w:val="22"/>
        </w:rPr>
        <w:t xml:space="preserve"> Listening and Problem Solving.</w:t>
      </w:r>
    </w:p>
    <w:p w14:paraId="09E44F7A"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the new </w:t>
      </w:r>
      <w:r w:rsidRPr="00FD2DEA">
        <w:rPr>
          <w:rFonts w:asciiTheme="minorHAnsi" w:hAnsiTheme="minorHAnsi" w:cstheme="minorHAnsi"/>
          <w:b/>
          <w:bCs/>
          <w:sz w:val="22"/>
          <w:szCs w:val="22"/>
        </w:rPr>
        <w:t>Japanese</w:t>
      </w:r>
      <w:r w:rsidRPr="00FD2DEA">
        <w:rPr>
          <w:rFonts w:asciiTheme="minorHAnsi" w:hAnsiTheme="minorHAnsi" w:cstheme="minorHAnsi"/>
          <w:sz w:val="22"/>
          <w:szCs w:val="22"/>
        </w:rPr>
        <w:t xml:space="preserve"> curriculum they have two sections, one focuses on What to Learn, the other on How to Learn which is described as </w:t>
      </w:r>
      <w:r w:rsidRPr="00FD2DEA">
        <w:rPr>
          <w:rFonts w:asciiTheme="minorHAnsi" w:hAnsiTheme="minorHAnsi" w:cstheme="minorHAnsi"/>
          <w:i/>
          <w:iCs/>
          <w:sz w:val="22"/>
          <w:szCs w:val="22"/>
        </w:rPr>
        <w:t>the competencies needed for the new era, including acquisition of the knowledge and skills necessary to live and work.</w:t>
      </w:r>
    </w:p>
    <w:p w14:paraId="16C9A2BC" w14:textId="122D8B8F"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New Zealand’s</w:t>
      </w:r>
      <w:r w:rsidRPr="00FD2DEA">
        <w:rPr>
          <w:rFonts w:asciiTheme="minorHAnsi" w:hAnsiTheme="minorHAnsi" w:cstheme="minorHAnsi"/>
          <w:sz w:val="22"/>
          <w:szCs w:val="22"/>
        </w:rPr>
        <w:t xml:space="preserve"> national curriculum includes five Key Competencies – Thinking, Using </w:t>
      </w:r>
      <w:r w:rsidR="0024765C">
        <w:rPr>
          <w:rFonts w:asciiTheme="minorHAnsi" w:hAnsiTheme="minorHAnsi" w:cstheme="minorHAnsi"/>
          <w:sz w:val="22"/>
          <w:szCs w:val="22"/>
        </w:rPr>
        <w:t>L</w:t>
      </w:r>
      <w:r w:rsidRPr="00FD2DEA">
        <w:rPr>
          <w:rFonts w:asciiTheme="minorHAnsi" w:hAnsiTheme="minorHAnsi" w:cstheme="minorHAnsi"/>
          <w:sz w:val="22"/>
          <w:szCs w:val="22"/>
        </w:rPr>
        <w:t xml:space="preserve">anguage, </w:t>
      </w:r>
      <w:r w:rsidR="0024765C">
        <w:rPr>
          <w:rFonts w:asciiTheme="minorHAnsi" w:hAnsiTheme="minorHAnsi" w:cstheme="minorHAnsi"/>
          <w:sz w:val="22"/>
          <w:szCs w:val="22"/>
        </w:rPr>
        <w:t>s</w:t>
      </w:r>
      <w:r w:rsidRPr="00FD2DEA">
        <w:rPr>
          <w:rFonts w:asciiTheme="minorHAnsi" w:hAnsiTheme="minorHAnsi" w:cstheme="minorHAnsi"/>
          <w:sz w:val="22"/>
          <w:szCs w:val="22"/>
        </w:rPr>
        <w:t xml:space="preserve">ymbols and </w:t>
      </w:r>
      <w:r w:rsidR="0024765C">
        <w:rPr>
          <w:rFonts w:asciiTheme="minorHAnsi" w:hAnsiTheme="minorHAnsi" w:cstheme="minorHAnsi"/>
          <w:sz w:val="22"/>
          <w:szCs w:val="22"/>
        </w:rPr>
        <w:t>T</w:t>
      </w:r>
      <w:r w:rsidRPr="00FD2DEA">
        <w:rPr>
          <w:rFonts w:asciiTheme="minorHAnsi" w:hAnsiTheme="minorHAnsi" w:cstheme="minorHAnsi"/>
          <w:sz w:val="22"/>
          <w:szCs w:val="22"/>
        </w:rPr>
        <w:t xml:space="preserve">ext, Managing </w:t>
      </w:r>
      <w:r w:rsidR="0024765C">
        <w:rPr>
          <w:rFonts w:asciiTheme="minorHAnsi" w:hAnsiTheme="minorHAnsi" w:cstheme="minorHAnsi"/>
          <w:sz w:val="22"/>
          <w:szCs w:val="22"/>
        </w:rPr>
        <w:t>S</w:t>
      </w:r>
      <w:r w:rsidRPr="00FD2DEA">
        <w:rPr>
          <w:rFonts w:asciiTheme="minorHAnsi" w:hAnsiTheme="minorHAnsi" w:cstheme="minorHAnsi"/>
          <w:sz w:val="22"/>
          <w:szCs w:val="22"/>
        </w:rPr>
        <w:t xml:space="preserve">elf, Relating to </w:t>
      </w:r>
      <w:r w:rsidR="0024765C">
        <w:rPr>
          <w:rFonts w:asciiTheme="minorHAnsi" w:hAnsiTheme="minorHAnsi" w:cstheme="minorHAnsi"/>
          <w:sz w:val="22"/>
          <w:szCs w:val="22"/>
        </w:rPr>
        <w:t>O</w:t>
      </w:r>
      <w:r w:rsidRPr="00FD2DEA">
        <w:rPr>
          <w:rFonts w:asciiTheme="minorHAnsi" w:hAnsiTheme="minorHAnsi" w:cstheme="minorHAnsi"/>
          <w:sz w:val="22"/>
          <w:szCs w:val="22"/>
        </w:rPr>
        <w:t xml:space="preserve">thers, Participating and </w:t>
      </w:r>
      <w:r w:rsidR="0024765C">
        <w:rPr>
          <w:rFonts w:asciiTheme="minorHAnsi" w:hAnsiTheme="minorHAnsi" w:cstheme="minorHAnsi"/>
          <w:sz w:val="22"/>
          <w:szCs w:val="22"/>
        </w:rPr>
        <w:t>C</w:t>
      </w:r>
      <w:r w:rsidRPr="00FD2DEA">
        <w:rPr>
          <w:rFonts w:asciiTheme="minorHAnsi" w:hAnsiTheme="minorHAnsi" w:cstheme="minorHAnsi"/>
          <w:sz w:val="22"/>
          <w:szCs w:val="22"/>
        </w:rPr>
        <w:t>ontributing.</w:t>
      </w:r>
    </w:p>
    <w:p w14:paraId="5074CE9A"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w:t>
      </w:r>
      <w:proofErr w:type="gramStart"/>
      <w:r w:rsidRPr="00FD2DEA">
        <w:rPr>
          <w:rFonts w:asciiTheme="minorHAnsi" w:hAnsiTheme="minorHAnsi" w:cstheme="minorHAnsi"/>
          <w:b/>
          <w:bCs/>
          <w:sz w:val="22"/>
          <w:szCs w:val="22"/>
        </w:rPr>
        <w:t>Canada</w:t>
      </w:r>
      <w:proofErr w:type="gramEnd"/>
      <w:r w:rsidRPr="00FD2DEA">
        <w:rPr>
          <w:rFonts w:asciiTheme="minorHAnsi" w:hAnsiTheme="minorHAnsi" w:cstheme="minorHAnsi"/>
          <w:sz w:val="22"/>
          <w:szCs w:val="22"/>
        </w:rPr>
        <w:t xml:space="preserve"> the Shifting Minds curriculum is being promoted for all Canadian schools, it includes Creativity and Innovation, Critical Thinking, Collaboration, Communication, Computer and Digital Technologies.</w:t>
      </w:r>
    </w:p>
    <w:p w14:paraId="2C26CEA7"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the </w:t>
      </w:r>
      <w:r w:rsidRPr="00FD2DEA">
        <w:rPr>
          <w:rFonts w:asciiTheme="minorHAnsi" w:hAnsiTheme="minorHAnsi" w:cstheme="minorHAnsi"/>
          <w:b/>
          <w:bCs/>
          <w:sz w:val="22"/>
          <w:szCs w:val="22"/>
        </w:rPr>
        <w:t>USA</w:t>
      </w:r>
      <w:r w:rsidRPr="00FD2DEA">
        <w:rPr>
          <w:rFonts w:asciiTheme="minorHAnsi" w:hAnsiTheme="minorHAnsi" w:cstheme="minorHAnsi"/>
          <w:sz w:val="22"/>
          <w:szCs w:val="22"/>
        </w:rPr>
        <w:t>, within the Common Core State Standards are found a selection of what are called Thinking Skills – Critical, Creative, Complex, Comprehensive, Collaborative, Communicative and Cognitive transfer.</w:t>
      </w:r>
    </w:p>
    <w:p w14:paraId="67D294F0" w14:textId="0CBDEFE8"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Argentina</w:t>
      </w:r>
      <w:r w:rsidRPr="00FD2DEA">
        <w:rPr>
          <w:rFonts w:asciiTheme="minorHAnsi" w:hAnsiTheme="minorHAnsi" w:cstheme="minorHAnsi"/>
          <w:sz w:val="22"/>
          <w:szCs w:val="22"/>
        </w:rPr>
        <w:t xml:space="preserve"> has a dual focus in their new curriculum on Focus on Learning and Focus on Organising Learning and a set of Capabilities including Communication, Problem </w:t>
      </w:r>
      <w:r w:rsidR="0024765C">
        <w:rPr>
          <w:rFonts w:asciiTheme="minorHAnsi" w:hAnsiTheme="minorHAnsi" w:cstheme="minorHAnsi"/>
          <w:sz w:val="22"/>
          <w:szCs w:val="22"/>
        </w:rPr>
        <w:t>S</w:t>
      </w:r>
      <w:r w:rsidRPr="00FD2DEA">
        <w:rPr>
          <w:rFonts w:asciiTheme="minorHAnsi" w:hAnsiTheme="minorHAnsi" w:cstheme="minorHAnsi"/>
          <w:sz w:val="22"/>
          <w:szCs w:val="22"/>
        </w:rPr>
        <w:t xml:space="preserve">olving, Critical </w:t>
      </w:r>
      <w:r w:rsidR="0024765C">
        <w:rPr>
          <w:rFonts w:asciiTheme="minorHAnsi" w:hAnsiTheme="minorHAnsi" w:cstheme="minorHAnsi"/>
          <w:sz w:val="22"/>
          <w:szCs w:val="22"/>
        </w:rPr>
        <w:t>J</w:t>
      </w:r>
      <w:r w:rsidRPr="00FD2DEA">
        <w:rPr>
          <w:rFonts w:asciiTheme="minorHAnsi" w:hAnsiTheme="minorHAnsi" w:cstheme="minorHAnsi"/>
          <w:sz w:val="22"/>
          <w:szCs w:val="22"/>
        </w:rPr>
        <w:t xml:space="preserve">udgement, Responsibility and </w:t>
      </w:r>
      <w:r w:rsidR="00546AAC">
        <w:rPr>
          <w:rFonts w:asciiTheme="minorHAnsi" w:hAnsiTheme="minorHAnsi" w:cstheme="minorHAnsi"/>
          <w:sz w:val="22"/>
          <w:szCs w:val="22"/>
        </w:rPr>
        <w:t>C</w:t>
      </w:r>
      <w:r w:rsidRPr="00FD2DEA">
        <w:rPr>
          <w:rFonts w:asciiTheme="minorHAnsi" w:hAnsiTheme="minorHAnsi" w:cstheme="minorHAnsi"/>
          <w:sz w:val="22"/>
          <w:szCs w:val="22"/>
        </w:rPr>
        <w:t xml:space="preserve">ommitment, Learning to Learn and Working </w:t>
      </w:r>
      <w:r w:rsidR="00546AAC">
        <w:rPr>
          <w:rFonts w:asciiTheme="minorHAnsi" w:hAnsiTheme="minorHAnsi" w:cstheme="minorHAnsi"/>
          <w:sz w:val="22"/>
          <w:szCs w:val="22"/>
        </w:rPr>
        <w:t>T</w:t>
      </w:r>
      <w:r w:rsidRPr="00FD2DEA">
        <w:rPr>
          <w:rFonts w:asciiTheme="minorHAnsi" w:hAnsiTheme="minorHAnsi" w:cstheme="minorHAnsi"/>
          <w:sz w:val="22"/>
          <w:szCs w:val="22"/>
        </w:rPr>
        <w:t>ogether.</w:t>
      </w:r>
    </w:p>
    <w:p w14:paraId="14A8A4D7"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w:t>
      </w:r>
      <w:r w:rsidRPr="00FD2DEA">
        <w:rPr>
          <w:rFonts w:asciiTheme="minorHAnsi" w:hAnsiTheme="minorHAnsi" w:cstheme="minorHAnsi"/>
          <w:b/>
          <w:bCs/>
          <w:sz w:val="22"/>
          <w:szCs w:val="22"/>
        </w:rPr>
        <w:t>China</w:t>
      </w:r>
      <w:r w:rsidRPr="00FD2DEA">
        <w:rPr>
          <w:rFonts w:asciiTheme="minorHAnsi" w:hAnsiTheme="minorHAnsi" w:cstheme="minorHAnsi"/>
          <w:sz w:val="22"/>
          <w:szCs w:val="22"/>
        </w:rPr>
        <w:t>, the new curriculum has an emphasis on the Self-Management of Learning and includes Learning to Learn, Healthy Life and Growth Planning.</w:t>
      </w:r>
    </w:p>
    <w:p w14:paraId="24C883EE"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The new </w:t>
      </w:r>
      <w:r w:rsidRPr="00FD2DEA">
        <w:rPr>
          <w:rFonts w:asciiTheme="minorHAnsi" w:hAnsiTheme="minorHAnsi" w:cstheme="minorHAnsi"/>
          <w:b/>
          <w:bCs/>
          <w:sz w:val="22"/>
          <w:szCs w:val="22"/>
        </w:rPr>
        <w:t>Hong Kong</w:t>
      </w:r>
      <w:r w:rsidRPr="00FD2DEA">
        <w:rPr>
          <w:rFonts w:asciiTheme="minorHAnsi" w:hAnsiTheme="minorHAnsi" w:cstheme="minorHAnsi"/>
          <w:sz w:val="22"/>
          <w:szCs w:val="22"/>
        </w:rPr>
        <w:t xml:space="preserve"> curriculum has as its twin goals fostering whole-person development and nurturing life-long and self-directed learning capabilities. The Generic Skills they have chosen to focus on include Communication, Mathematical, IT, Critical Thinking, Creativity, Problem Solving, Self-Management, Self-Learning and Collaboration.</w:t>
      </w:r>
    </w:p>
    <w:p w14:paraId="3B7A014D"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Vietnam’s</w:t>
      </w:r>
      <w:r w:rsidRPr="00FD2DEA">
        <w:rPr>
          <w:rFonts w:asciiTheme="minorHAnsi" w:hAnsiTheme="minorHAnsi" w:cstheme="minorHAnsi"/>
          <w:sz w:val="22"/>
          <w:szCs w:val="22"/>
        </w:rPr>
        <w:t xml:space="preserve"> new national curriculum includes the Competencies of Self-Management, Self-Study, Communication, Co-operation, Problem Solving and Creativity.</w:t>
      </w:r>
    </w:p>
    <w:p w14:paraId="5290B785" w14:textId="77777777" w:rsidR="00570DE0" w:rsidRPr="00FD2DEA" w:rsidRDefault="00570DE0" w:rsidP="00570DE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Singapore</w:t>
      </w:r>
      <w:r w:rsidRPr="00FD2DEA">
        <w:rPr>
          <w:rFonts w:asciiTheme="minorHAnsi" w:hAnsiTheme="minorHAnsi" w:cstheme="minorHAnsi"/>
          <w:sz w:val="22"/>
          <w:szCs w:val="22"/>
        </w:rPr>
        <w:t xml:space="preserve"> focuses on developing Self-Directed Learners through exercising Information and Communication Skills plus Critical and Inventive Thinking on a core of values like Self-Management and Responsible Decision Making.</w:t>
      </w:r>
    </w:p>
    <w:p w14:paraId="14DD4D46" w14:textId="77777777" w:rsidR="00570DE0" w:rsidRPr="00FD2DEA" w:rsidRDefault="00570DE0" w:rsidP="00570DE0">
      <w:pPr>
        <w:pStyle w:val="NormalWeb"/>
        <w:shd w:val="clear" w:color="auto" w:fill="FFFFFF"/>
        <w:spacing w:before="0" w:beforeAutospacing="0" w:after="0" w:afterAutospacing="0" w:line="276" w:lineRule="auto"/>
        <w:ind w:left="720"/>
        <w:rPr>
          <w:rFonts w:asciiTheme="minorHAnsi" w:hAnsiTheme="minorHAnsi" w:cstheme="minorHAnsi"/>
          <w:sz w:val="22"/>
          <w:szCs w:val="22"/>
        </w:rPr>
      </w:pPr>
    </w:p>
    <w:p w14:paraId="08EA35BF" w14:textId="77777777" w:rsidR="00570DE0" w:rsidRPr="00FD2DEA" w:rsidRDefault="00570DE0" w:rsidP="00570DE0">
      <w:pPr>
        <w:pStyle w:val="NormalWeb"/>
        <w:shd w:val="clear" w:color="auto" w:fill="FFFFFF"/>
        <w:spacing w:before="0" w:beforeAutospacing="0" w:after="0" w:afterAutospacing="0" w:line="276" w:lineRule="auto"/>
        <w:ind w:left="720"/>
        <w:rPr>
          <w:rFonts w:asciiTheme="minorHAnsi" w:hAnsiTheme="minorHAnsi" w:cstheme="minorHAnsi"/>
          <w:sz w:val="22"/>
          <w:szCs w:val="22"/>
        </w:rPr>
      </w:pPr>
      <w:r w:rsidRPr="00FD2DEA">
        <w:rPr>
          <w:rFonts w:asciiTheme="minorHAnsi" w:hAnsiTheme="minorHAnsi" w:cstheme="minorHAnsi"/>
          <w:sz w:val="22"/>
          <w:szCs w:val="22"/>
        </w:rPr>
        <w:t xml:space="preserve">“Singapore was the first country I came across that places values explicitly at the centre of its curriculum framework. It emphasises respect, responsibility, resilience, integrity, </w:t>
      </w:r>
      <w:proofErr w:type="gramStart"/>
      <w:r w:rsidRPr="00FD2DEA">
        <w:rPr>
          <w:rFonts w:asciiTheme="minorHAnsi" w:hAnsiTheme="minorHAnsi" w:cstheme="minorHAnsi"/>
          <w:sz w:val="22"/>
          <w:szCs w:val="22"/>
        </w:rPr>
        <w:t>care</w:t>
      </w:r>
      <w:proofErr w:type="gramEnd"/>
      <w:r w:rsidRPr="00FD2DEA">
        <w:rPr>
          <w:rFonts w:asciiTheme="minorHAnsi" w:hAnsiTheme="minorHAnsi" w:cstheme="minorHAnsi"/>
          <w:sz w:val="22"/>
          <w:szCs w:val="22"/>
        </w:rPr>
        <w:t xml:space="preserve"> and harmony in school. These values are meant to shape students’ character qualities, such as </w:t>
      </w:r>
      <w:r w:rsidRPr="00FD2DEA">
        <w:rPr>
          <w:rFonts w:asciiTheme="minorHAnsi" w:hAnsiTheme="minorHAnsi" w:cstheme="minorHAnsi"/>
          <w:sz w:val="22"/>
          <w:szCs w:val="22"/>
        </w:rPr>
        <w:lastRenderedPageBreak/>
        <w:t>self- and social awareness, relationship management, self-management and responsible decision making. In fact, this framework refers to character qualities as “values in action”. As a whole, the Singaporean curriculum framework is designed to nurture a confident person, a self-directed learner, a concerned citizen and an active contributor.</w:t>
      </w:r>
      <w:sdt>
        <w:sdtPr>
          <w:rPr>
            <w:rFonts w:asciiTheme="minorHAnsi" w:hAnsiTheme="minorHAnsi" w:cstheme="minorHAnsi"/>
            <w:sz w:val="22"/>
            <w:szCs w:val="22"/>
          </w:rPr>
          <w:id w:val="-427343777"/>
          <w:citation/>
        </w:sdtPr>
        <w:sdtEnd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Sch18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(Schleicher A. , 2018)</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1C1CA686" w14:textId="77777777" w:rsidR="00570DE0" w:rsidRPr="00FD2DEA" w:rsidRDefault="00570DE0" w:rsidP="00570DE0">
      <w:pPr>
        <w:pStyle w:val="NormalWeb"/>
        <w:shd w:val="clear" w:color="auto" w:fill="FFFFFF"/>
        <w:spacing w:before="0" w:beforeAutospacing="0" w:after="0" w:afterAutospacing="0" w:line="276" w:lineRule="auto"/>
        <w:ind w:left="720"/>
        <w:rPr>
          <w:rFonts w:asciiTheme="minorHAnsi" w:hAnsiTheme="minorHAnsi" w:cstheme="minorHAnsi"/>
          <w:sz w:val="22"/>
          <w:szCs w:val="22"/>
        </w:rPr>
      </w:pPr>
    </w:p>
    <w:p w14:paraId="122D16C2" w14:textId="77777777" w:rsidR="00570DE0" w:rsidRPr="00FD2DEA" w:rsidRDefault="00570DE0" w:rsidP="00570DE0">
      <w:pPr>
        <w:spacing w:after="0" w:line="276" w:lineRule="auto"/>
        <w:rPr>
          <w:rFonts w:cstheme="minorHAnsi"/>
        </w:rPr>
      </w:pPr>
      <w:r w:rsidRPr="00FD2DEA">
        <w:rPr>
          <w:rFonts w:cstheme="minorHAnsi"/>
        </w:rPr>
        <w:t xml:space="preserve">In the broadest sense all the components or categories of skills and competencies in all these models could be </w:t>
      </w:r>
      <w:r>
        <w:rPr>
          <w:rFonts w:cstheme="minorHAnsi"/>
        </w:rPr>
        <w:t>called ‘21</w:t>
      </w:r>
      <w:r w:rsidRPr="00034A87">
        <w:rPr>
          <w:rFonts w:cstheme="minorHAnsi"/>
          <w:vertAlign w:val="superscript"/>
        </w:rPr>
        <w:t>st</w:t>
      </w:r>
      <w:r>
        <w:rPr>
          <w:rFonts w:cstheme="minorHAnsi"/>
        </w:rPr>
        <w:t xml:space="preserve"> C Skills’ or even</w:t>
      </w:r>
      <w:r w:rsidRPr="00FD2DEA">
        <w:rPr>
          <w:rFonts w:cstheme="minorHAnsi"/>
        </w:rPr>
        <w:t xml:space="preserve"> ‘learning skills’ because they are all the components of what it takes to be a brilliant learner in a modern digital age. We are right now the first generation of a new age. An age where all </w:t>
      </w:r>
      <w:r>
        <w:rPr>
          <w:rFonts w:cstheme="minorHAnsi"/>
        </w:rPr>
        <w:t xml:space="preserve">the </w:t>
      </w:r>
      <w:r w:rsidRPr="00FD2DEA">
        <w:rPr>
          <w:rFonts w:cstheme="minorHAnsi"/>
        </w:rPr>
        <w:t xml:space="preserve">information </w:t>
      </w:r>
      <w:r>
        <w:rPr>
          <w:rFonts w:cstheme="minorHAnsi"/>
        </w:rPr>
        <w:t xml:space="preserve">in the world </w:t>
      </w:r>
      <w:r w:rsidRPr="00FD2DEA">
        <w:rPr>
          <w:rFonts w:cstheme="minorHAnsi"/>
        </w:rPr>
        <w:t xml:space="preserve">will be available to most people and we will see the emphasis of education move from content to process, from knowing to learning. </w:t>
      </w:r>
    </w:p>
    <w:p w14:paraId="66CECD2B" w14:textId="77777777" w:rsidR="00570DE0" w:rsidRDefault="00570DE0" w:rsidP="00570DE0">
      <w:pPr>
        <w:pStyle w:val="NormalWeb"/>
        <w:shd w:val="clear" w:color="auto" w:fill="FFFFFF"/>
        <w:spacing w:before="0" w:beforeAutospacing="0" w:after="0" w:afterAutospacing="0" w:line="276" w:lineRule="auto"/>
        <w:rPr>
          <w:rStyle w:val="Emphasis"/>
          <w:rFonts w:asciiTheme="minorHAnsi" w:hAnsiTheme="minorHAnsi" w:cstheme="minorHAnsi"/>
          <w:bCs/>
          <w:i w:val="0"/>
          <w:sz w:val="22"/>
          <w:szCs w:val="22"/>
          <w:shd w:val="clear" w:color="auto" w:fill="FFFFFF"/>
        </w:rPr>
      </w:pPr>
    </w:p>
    <w:p w14:paraId="26A1C968" w14:textId="30E20E87" w:rsidR="00570DE0" w:rsidRDefault="00570DE0" w:rsidP="00570DE0">
      <w:pPr>
        <w:spacing w:after="0" w:line="276" w:lineRule="auto"/>
        <w:rPr>
          <w:rFonts w:cstheme="minorHAnsi"/>
        </w:rPr>
      </w:pPr>
      <w:r>
        <w:rPr>
          <w:rStyle w:val="Emphasis"/>
          <w:rFonts w:cstheme="minorHAnsi"/>
          <w:bCs/>
          <w:i w:val="0"/>
          <w:shd w:val="clear" w:color="auto" w:fill="FFFFFF"/>
        </w:rPr>
        <w:t xml:space="preserve">Corvid19 has done all of us a huge favour in showing us the </w:t>
      </w:r>
      <w:r w:rsidR="00BE7488">
        <w:rPr>
          <w:rStyle w:val="Emphasis"/>
          <w:rFonts w:cstheme="minorHAnsi"/>
          <w:bCs/>
          <w:i w:val="0"/>
          <w:shd w:val="clear" w:color="auto" w:fill="FFFFFF"/>
        </w:rPr>
        <w:t xml:space="preserve">deficiencies in our present ‘live’ educational </w:t>
      </w:r>
      <w:r w:rsidR="000E452C">
        <w:rPr>
          <w:rStyle w:val="Emphasis"/>
          <w:rFonts w:cstheme="minorHAnsi"/>
          <w:bCs/>
          <w:i w:val="0"/>
          <w:shd w:val="clear" w:color="auto" w:fill="FFFFFF"/>
        </w:rPr>
        <w:t>model</w:t>
      </w:r>
      <w:r w:rsidR="00BE7488">
        <w:rPr>
          <w:rStyle w:val="Emphasis"/>
          <w:rFonts w:cstheme="minorHAnsi"/>
          <w:bCs/>
          <w:i w:val="0"/>
          <w:shd w:val="clear" w:color="auto" w:fill="FFFFFF"/>
        </w:rPr>
        <w:t xml:space="preserve">. </w:t>
      </w:r>
      <w:r w:rsidR="000E452C">
        <w:rPr>
          <w:rStyle w:val="Emphasis"/>
          <w:rFonts w:cstheme="minorHAnsi"/>
          <w:bCs/>
          <w:i w:val="0"/>
          <w:shd w:val="clear" w:color="auto" w:fill="FFFFFF"/>
        </w:rPr>
        <w:t xml:space="preserve">In the past a </w:t>
      </w:r>
      <w:r w:rsidR="005A6A5B">
        <w:rPr>
          <w:rStyle w:val="Emphasis"/>
          <w:rFonts w:cstheme="minorHAnsi"/>
          <w:bCs/>
          <w:i w:val="0"/>
          <w:shd w:val="clear" w:color="auto" w:fill="FFFFFF"/>
        </w:rPr>
        <w:t xml:space="preserve">dependence on ‘live’ teaching and </w:t>
      </w:r>
      <w:r w:rsidR="000E452C">
        <w:rPr>
          <w:rStyle w:val="Emphasis"/>
          <w:rFonts w:cstheme="minorHAnsi"/>
          <w:bCs/>
          <w:i w:val="0"/>
          <w:shd w:val="clear" w:color="auto" w:fill="FFFFFF"/>
        </w:rPr>
        <w:t xml:space="preserve">the underutilisation of </w:t>
      </w:r>
      <w:r>
        <w:rPr>
          <w:rStyle w:val="Emphasis"/>
          <w:rFonts w:cstheme="minorHAnsi"/>
          <w:bCs/>
          <w:i w:val="0"/>
          <w:shd w:val="clear" w:color="auto" w:fill="FFFFFF"/>
        </w:rPr>
        <w:t xml:space="preserve">digital resources for </w:t>
      </w:r>
      <w:r w:rsidR="000E452C">
        <w:rPr>
          <w:rStyle w:val="Emphasis"/>
          <w:rFonts w:cstheme="minorHAnsi"/>
          <w:bCs/>
          <w:i w:val="0"/>
          <w:shd w:val="clear" w:color="auto" w:fill="FFFFFF"/>
        </w:rPr>
        <w:t xml:space="preserve">learning has led us into a teaching model which no longer works – for the Covid19 age or post-Covid for the worlds of higher learning, commerce and enterprise. </w:t>
      </w:r>
      <w:r w:rsidRPr="00FD2DEA">
        <w:rPr>
          <w:rFonts w:cstheme="minorHAnsi"/>
        </w:rPr>
        <w:t xml:space="preserve">To prepare our children to take full advantage of this </w:t>
      </w:r>
      <w:r>
        <w:rPr>
          <w:rFonts w:cstheme="minorHAnsi"/>
        </w:rPr>
        <w:t xml:space="preserve">post-Covid19 </w:t>
      </w:r>
      <w:r w:rsidRPr="00FD2DEA">
        <w:rPr>
          <w:rFonts w:cstheme="minorHAnsi"/>
        </w:rPr>
        <w:t>age, right now we need to be teaching them all the</w:t>
      </w:r>
      <w:r>
        <w:rPr>
          <w:rFonts w:cstheme="minorHAnsi"/>
        </w:rPr>
        <w:t xml:space="preserve"> thinking and learning </w:t>
      </w:r>
      <w:r w:rsidRPr="00FD2DEA">
        <w:rPr>
          <w:rFonts w:cstheme="minorHAnsi"/>
        </w:rPr>
        <w:t xml:space="preserve">skills </w:t>
      </w:r>
      <w:r>
        <w:rPr>
          <w:rFonts w:cstheme="minorHAnsi"/>
        </w:rPr>
        <w:t xml:space="preserve">they need to become </w:t>
      </w:r>
      <w:r w:rsidRPr="00FD2DEA">
        <w:rPr>
          <w:rFonts w:cstheme="minorHAnsi"/>
        </w:rPr>
        <w:t>effective, self-managed, remote learn</w:t>
      </w:r>
      <w:r>
        <w:rPr>
          <w:rFonts w:cstheme="minorHAnsi"/>
        </w:rPr>
        <w:t>ers</w:t>
      </w:r>
      <w:r w:rsidR="000E452C">
        <w:rPr>
          <w:rFonts w:cstheme="minorHAnsi"/>
        </w:rPr>
        <w:t xml:space="preserve"> and providing them with many opportunities to practice the management of their own learning.</w:t>
      </w:r>
    </w:p>
    <w:p w14:paraId="5D466037" w14:textId="77777777" w:rsidR="00BE7488" w:rsidRDefault="00BE7488" w:rsidP="00570DE0">
      <w:pPr>
        <w:spacing w:after="0" w:line="276" w:lineRule="auto"/>
        <w:jc w:val="center"/>
        <w:rPr>
          <w:rFonts w:cstheme="minorHAnsi"/>
          <w:b/>
          <w:bCs/>
        </w:rPr>
      </w:pPr>
    </w:p>
    <w:p w14:paraId="640AC8D7" w14:textId="77777777" w:rsidR="00BE7488" w:rsidRDefault="00BE7488" w:rsidP="00570DE0">
      <w:pPr>
        <w:spacing w:after="0" w:line="276" w:lineRule="auto"/>
        <w:jc w:val="center"/>
        <w:rPr>
          <w:rFonts w:cstheme="minorHAnsi"/>
          <w:b/>
          <w:bCs/>
        </w:rPr>
      </w:pPr>
    </w:p>
    <w:p w14:paraId="666BBC9E" w14:textId="77777777" w:rsidR="00BE7488" w:rsidRDefault="00BE7488" w:rsidP="00570DE0">
      <w:pPr>
        <w:spacing w:after="0" w:line="276" w:lineRule="auto"/>
        <w:jc w:val="center"/>
        <w:rPr>
          <w:rFonts w:cstheme="minorHAnsi"/>
          <w:b/>
          <w:bCs/>
        </w:rPr>
      </w:pPr>
    </w:p>
    <w:p w14:paraId="098872FD" w14:textId="0CC7C20A" w:rsidR="00570DE0" w:rsidRPr="00570DE0" w:rsidRDefault="00570DE0" w:rsidP="00570DE0">
      <w:pPr>
        <w:spacing w:after="0" w:line="276" w:lineRule="auto"/>
        <w:jc w:val="center"/>
        <w:rPr>
          <w:rFonts w:cstheme="minorHAnsi"/>
          <w:b/>
          <w:bCs/>
        </w:rPr>
      </w:pPr>
      <w:r w:rsidRPr="00570DE0">
        <w:rPr>
          <w:rFonts w:cstheme="minorHAnsi"/>
          <w:b/>
          <w:bCs/>
        </w:rPr>
        <w:t>Bibliography</w:t>
      </w:r>
    </w:p>
    <w:p w14:paraId="3E784D93" w14:textId="276D5295" w:rsidR="00570DE0" w:rsidRDefault="00570DE0" w:rsidP="00570DE0">
      <w:pPr>
        <w:spacing w:after="0" w:line="276" w:lineRule="auto"/>
        <w:rPr>
          <w:rFonts w:cstheme="minorHAnsi"/>
        </w:rPr>
      </w:pPr>
    </w:p>
    <w:p w14:paraId="2805F56C" w14:textId="77777777" w:rsidR="00570DE0" w:rsidRPr="00FD2DEA" w:rsidRDefault="00570DE0" w:rsidP="00570DE0">
      <w:pPr>
        <w:spacing w:after="0" w:line="276" w:lineRule="auto"/>
        <w:rPr>
          <w:rFonts w:cstheme="minorHAnsi"/>
        </w:rPr>
      </w:pPr>
    </w:p>
    <w:bookmarkEnd w:id="0"/>
    <w:p w14:paraId="30B88B2A" w14:textId="77777777" w:rsidR="00570DE0" w:rsidRDefault="00570DE0" w:rsidP="00570DE0">
      <w:pPr>
        <w:pStyle w:val="Bibliography"/>
        <w:ind w:left="720" w:hanging="720"/>
        <w:rPr>
          <w:noProof/>
          <w:sz w:val="24"/>
          <w:szCs w:val="24"/>
        </w:rPr>
      </w:pPr>
      <w:r>
        <w:fldChar w:fldCharType="begin"/>
      </w:r>
      <w:r>
        <w:instrText xml:space="preserve"> BIBLIOGRAPHY  \l 5129 </w:instrText>
      </w:r>
      <w:r>
        <w:fldChar w:fldCharType="separate"/>
      </w:r>
      <w:r>
        <w:rPr>
          <w:noProof/>
        </w:rPr>
        <w:t xml:space="preserve">Ma, J. (2019, September 10). </w:t>
      </w:r>
      <w:r>
        <w:rPr>
          <w:i/>
          <w:iCs/>
          <w:noProof/>
        </w:rPr>
        <w:t>1.</w:t>
      </w:r>
      <w:r>
        <w:rPr>
          <w:noProof/>
        </w:rPr>
        <w:t xml:space="preserve"> Retrieved from World Economic Forum: https://www.weforum.org/agenda/2018/01/top-quotes-from-davos-on-the-future-of-education/</w:t>
      </w:r>
    </w:p>
    <w:p w14:paraId="32BF9184" w14:textId="77777777" w:rsidR="00570DE0" w:rsidRDefault="00570DE0" w:rsidP="00570DE0">
      <w:pPr>
        <w:pStyle w:val="Bibliography"/>
        <w:ind w:left="720" w:hanging="720"/>
        <w:rPr>
          <w:noProof/>
        </w:rPr>
      </w:pPr>
      <w:r>
        <w:rPr>
          <w:noProof/>
        </w:rPr>
        <w:t xml:space="preserve">Mitra, S. (2010). </w:t>
      </w:r>
      <w:r>
        <w:rPr>
          <w:i/>
          <w:iCs/>
          <w:noProof/>
        </w:rPr>
        <w:t>The Child-Driven Education</w:t>
      </w:r>
      <w:r>
        <w:rPr>
          <w:noProof/>
        </w:rPr>
        <w:t>. Retrieved from TED: http://www.ted.com/talks/lang/en/sugata_mitra_the_child_driven_education.html</w:t>
      </w:r>
    </w:p>
    <w:p w14:paraId="7A3E44D3" w14:textId="77777777" w:rsidR="00570DE0" w:rsidRDefault="00570DE0" w:rsidP="00570DE0">
      <w:pPr>
        <w:pStyle w:val="Bibliography"/>
        <w:ind w:left="720" w:hanging="720"/>
        <w:rPr>
          <w:noProof/>
        </w:rPr>
      </w:pPr>
      <w:r>
        <w:rPr>
          <w:noProof/>
        </w:rPr>
        <w:t xml:space="preserve">OECD. (2018). </w:t>
      </w:r>
      <w:r>
        <w:rPr>
          <w:i/>
          <w:iCs/>
          <w:noProof/>
        </w:rPr>
        <w:t>The Future of Education and Skills - Education 2030.</w:t>
      </w:r>
      <w:r>
        <w:rPr>
          <w:noProof/>
        </w:rPr>
        <w:t xml:space="preserve"> Retrieved from http://www.oecd.org/education/2030/E2030%20Position%20Paper%20(05.04.2018).pdf?utm_source=Adestra&amp;utm_medium=email&amp;utm_content=Future%20of%20Education%20and%20Skills%3A%20Education%202030&amp;utm_campaign=OECD%20Education%20%26%20Skills%20Newsletter%3A%20Febr</w:t>
      </w:r>
    </w:p>
    <w:p w14:paraId="41E3449E" w14:textId="77777777" w:rsidR="00570DE0" w:rsidRDefault="00570DE0" w:rsidP="00570DE0">
      <w:pPr>
        <w:pStyle w:val="Bibliography"/>
        <w:ind w:left="720" w:hanging="720"/>
        <w:rPr>
          <w:noProof/>
        </w:rPr>
      </w:pPr>
      <w:r>
        <w:rPr>
          <w:noProof/>
        </w:rPr>
        <w:t xml:space="preserve">Schleicher, A. (2018). </w:t>
      </w:r>
      <w:r>
        <w:rPr>
          <w:i/>
          <w:iCs/>
          <w:noProof/>
        </w:rPr>
        <w:t>World Class.</w:t>
      </w:r>
      <w:r>
        <w:rPr>
          <w:noProof/>
        </w:rPr>
        <w:t xml:space="preserve"> Retrieved from https://www.oecd-ilibrary.org/docserver/9789264300002-en.pdf?expires=1547521884&amp;id=id&amp;accname=guest&amp;checksum=04356135C046A4EF8663D5083ED92925</w:t>
      </w:r>
    </w:p>
    <w:p w14:paraId="13165FFA" w14:textId="46CC45E1" w:rsidR="007A7202" w:rsidRDefault="00570DE0" w:rsidP="00570DE0">
      <w:r>
        <w:fldChar w:fldCharType="end"/>
      </w:r>
    </w:p>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2E77"/>
    <w:multiLevelType w:val="hybridMultilevel"/>
    <w:tmpl w:val="715AEB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DAA42CE"/>
    <w:multiLevelType w:val="hybridMultilevel"/>
    <w:tmpl w:val="22101E30"/>
    <w:lvl w:ilvl="0" w:tplc="7FF085BE">
      <w:start w:val="1"/>
      <w:numFmt w:val="bullet"/>
      <w:lvlText w:val="•"/>
      <w:lvlJc w:val="left"/>
      <w:pPr>
        <w:tabs>
          <w:tab w:val="num" w:pos="360"/>
        </w:tabs>
        <w:ind w:left="360" w:hanging="360"/>
      </w:pPr>
      <w:rPr>
        <w:rFonts w:ascii="Arial" w:hAnsi="Arial" w:hint="default"/>
      </w:rPr>
    </w:lvl>
    <w:lvl w:ilvl="1" w:tplc="5E4A99AA">
      <w:start w:val="1"/>
      <w:numFmt w:val="bullet"/>
      <w:lvlText w:val=""/>
      <w:lvlJc w:val="left"/>
      <w:pPr>
        <w:tabs>
          <w:tab w:val="num" w:pos="1080"/>
        </w:tabs>
        <w:ind w:left="1080" w:hanging="360"/>
      </w:pPr>
      <w:rPr>
        <w:rFonts w:ascii="Wingdings" w:hAnsi="Wingdings" w:hint="default"/>
      </w:rPr>
    </w:lvl>
    <w:lvl w:ilvl="2" w:tplc="73E23398" w:tentative="1">
      <w:start w:val="1"/>
      <w:numFmt w:val="bullet"/>
      <w:lvlText w:val=""/>
      <w:lvlJc w:val="left"/>
      <w:pPr>
        <w:tabs>
          <w:tab w:val="num" w:pos="1800"/>
        </w:tabs>
        <w:ind w:left="1800" w:hanging="360"/>
      </w:pPr>
      <w:rPr>
        <w:rFonts w:ascii="Wingdings" w:hAnsi="Wingdings" w:hint="default"/>
      </w:rPr>
    </w:lvl>
    <w:lvl w:ilvl="3" w:tplc="A96AF9AE" w:tentative="1">
      <w:start w:val="1"/>
      <w:numFmt w:val="bullet"/>
      <w:lvlText w:val=""/>
      <w:lvlJc w:val="left"/>
      <w:pPr>
        <w:tabs>
          <w:tab w:val="num" w:pos="2520"/>
        </w:tabs>
        <w:ind w:left="2520" w:hanging="360"/>
      </w:pPr>
      <w:rPr>
        <w:rFonts w:ascii="Wingdings" w:hAnsi="Wingdings" w:hint="default"/>
      </w:rPr>
    </w:lvl>
    <w:lvl w:ilvl="4" w:tplc="1826CAE2" w:tentative="1">
      <w:start w:val="1"/>
      <w:numFmt w:val="bullet"/>
      <w:lvlText w:val=""/>
      <w:lvlJc w:val="left"/>
      <w:pPr>
        <w:tabs>
          <w:tab w:val="num" w:pos="3240"/>
        </w:tabs>
        <w:ind w:left="3240" w:hanging="360"/>
      </w:pPr>
      <w:rPr>
        <w:rFonts w:ascii="Wingdings" w:hAnsi="Wingdings" w:hint="default"/>
      </w:rPr>
    </w:lvl>
    <w:lvl w:ilvl="5" w:tplc="ED381236" w:tentative="1">
      <w:start w:val="1"/>
      <w:numFmt w:val="bullet"/>
      <w:lvlText w:val=""/>
      <w:lvlJc w:val="left"/>
      <w:pPr>
        <w:tabs>
          <w:tab w:val="num" w:pos="3960"/>
        </w:tabs>
        <w:ind w:left="3960" w:hanging="360"/>
      </w:pPr>
      <w:rPr>
        <w:rFonts w:ascii="Wingdings" w:hAnsi="Wingdings" w:hint="default"/>
      </w:rPr>
    </w:lvl>
    <w:lvl w:ilvl="6" w:tplc="EE38861A" w:tentative="1">
      <w:start w:val="1"/>
      <w:numFmt w:val="bullet"/>
      <w:lvlText w:val=""/>
      <w:lvlJc w:val="left"/>
      <w:pPr>
        <w:tabs>
          <w:tab w:val="num" w:pos="4680"/>
        </w:tabs>
        <w:ind w:left="4680" w:hanging="360"/>
      </w:pPr>
      <w:rPr>
        <w:rFonts w:ascii="Wingdings" w:hAnsi="Wingdings" w:hint="default"/>
      </w:rPr>
    </w:lvl>
    <w:lvl w:ilvl="7" w:tplc="311435B8" w:tentative="1">
      <w:start w:val="1"/>
      <w:numFmt w:val="bullet"/>
      <w:lvlText w:val=""/>
      <w:lvlJc w:val="left"/>
      <w:pPr>
        <w:tabs>
          <w:tab w:val="num" w:pos="5400"/>
        </w:tabs>
        <w:ind w:left="5400" w:hanging="360"/>
      </w:pPr>
      <w:rPr>
        <w:rFonts w:ascii="Wingdings" w:hAnsi="Wingdings" w:hint="default"/>
      </w:rPr>
    </w:lvl>
    <w:lvl w:ilvl="8" w:tplc="3580BBE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7556A3"/>
    <w:multiLevelType w:val="hybridMultilevel"/>
    <w:tmpl w:val="F82087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8B16A92"/>
    <w:multiLevelType w:val="hybridMultilevel"/>
    <w:tmpl w:val="74E27C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05F573A"/>
    <w:multiLevelType w:val="hybridMultilevel"/>
    <w:tmpl w:val="BE3CAA20"/>
    <w:lvl w:ilvl="0" w:tplc="3A2275AA">
      <w:start w:val="1"/>
      <w:numFmt w:val="decimal"/>
      <w:lvlText w:val="%1."/>
      <w:lvlJc w:val="left"/>
      <w:pPr>
        <w:ind w:left="720" w:hanging="360"/>
      </w:pPr>
      <w:rPr>
        <w:rFonts w:asciiTheme="minorHAnsi" w:eastAsiaTheme="minorHAnsi" w:hAnsiTheme="minorHAnsi" w:cs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E0"/>
    <w:rsid w:val="00081107"/>
    <w:rsid w:val="000E452C"/>
    <w:rsid w:val="001216EB"/>
    <w:rsid w:val="0024765C"/>
    <w:rsid w:val="00527840"/>
    <w:rsid w:val="00546AAC"/>
    <w:rsid w:val="00570DE0"/>
    <w:rsid w:val="005A6A5B"/>
    <w:rsid w:val="00735F74"/>
    <w:rsid w:val="007A7202"/>
    <w:rsid w:val="007D7A93"/>
    <w:rsid w:val="008E357A"/>
    <w:rsid w:val="0093352F"/>
    <w:rsid w:val="009F23B0"/>
    <w:rsid w:val="00BE3FA9"/>
    <w:rsid w:val="00BE7488"/>
    <w:rsid w:val="00C727A4"/>
    <w:rsid w:val="00D478A2"/>
    <w:rsid w:val="00DC2B5D"/>
    <w:rsid w:val="00EC6B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677C"/>
  <w15:chartTrackingRefBased/>
  <w15:docId w15:val="{941438F8-025B-4D92-BC6B-96648410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DE0"/>
    <w:pPr>
      <w:spacing w:after="0" w:line="240" w:lineRule="auto"/>
      <w:ind w:left="720"/>
    </w:pPr>
    <w:rPr>
      <w:rFonts w:ascii="Calibri" w:hAnsi="Calibri" w:cs="Times New Roman"/>
      <w:lang w:val="en-US"/>
    </w:rPr>
  </w:style>
  <w:style w:type="character" w:styleId="Emphasis">
    <w:name w:val="Emphasis"/>
    <w:basedOn w:val="DefaultParagraphFont"/>
    <w:uiPriority w:val="20"/>
    <w:qFormat/>
    <w:rsid w:val="00570DE0"/>
    <w:rPr>
      <w:i/>
      <w:iCs/>
    </w:rPr>
  </w:style>
  <w:style w:type="paragraph" w:styleId="NormalWeb">
    <w:name w:val="Normal (Web)"/>
    <w:basedOn w:val="Normal"/>
    <w:uiPriority w:val="99"/>
    <w:unhideWhenUsed/>
    <w:rsid w:val="00570DE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ibliography">
    <w:name w:val="Bibliography"/>
    <w:basedOn w:val="Normal"/>
    <w:next w:val="Normal"/>
    <w:uiPriority w:val="37"/>
    <w:unhideWhenUsed/>
    <w:rsid w:val="00570DE0"/>
  </w:style>
  <w:style w:type="character" w:styleId="Hyperlink">
    <w:name w:val="Hyperlink"/>
    <w:basedOn w:val="DefaultParagraphFont"/>
    <w:uiPriority w:val="99"/>
    <w:unhideWhenUsed/>
    <w:rsid w:val="00BE7488"/>
    <w:rPr>
      <w:color w:val="0563C1" w:themeColor="hyperlink"/>
      <w:u w:val="single"/>
    </w:rPr>
  </w:style>
  <w:style w:type="character" w:styleId="UnresolvedMention">
    <w:name w:val="Unresolved Mention"/>
    <w:basedOn w:val="DefaultParagraphFont"/>
    <w:uiPriority w:val="99"/>
    <w:semiHidden/>
    <w:unhideWhenUsed/>
    <w:rsid w:val="00BE7488"/>
    <w:rPr>
      <w:color w:val="605E5C"/>
      <w:shd w:val="clear" w:color="auto" w:fill="E1DFDD"/>
    </w:rPr>
  </w:style>
  <w:style w:type="paragraph" w:styleId="BalloonText">
    <w:name w:val="Balloon Text"/>
    <w:basedOn w:val="Normal"/>
    <w:link w:val="BalloonTextChar"/>
    <w:uiPriority w:val="99"/>
    <w:semiHidden/>
    <w:unhideWhenUsed/>
    <w:rsid w:val="0052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569363">
      <w:bodyDiv w:val="1"/>
      <w:marLeft w:val="0"/>
      <w:marRight w:val="0"/>
      <w:marTop w:val="0"/>
      <w:marBottom w:val="0"/>
      <w:divBdr>
        <w:top w:val="none" w:sz="0" w:space="0" w:color="auto"/>
        <w:left w:val="none" w:sz="0" w:space="0" w:color="auto"/>
        <w:bottom w:val="none" w:sz="0" w:space="0" w:color="auto"/>
        <w:right w:val="none" w:sz="0" w:space="0" w:color="auto"/>
      </w:divBdr>
    </w:div>
    <w:div w:id="5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AOLearn" TargetMode="External"/><Relationship Id="rId3" Type="http://schemas.openxmlformats.org/officeDocument/2006/relationships/styles" Target="styles.xml"/><Relationship Id="rId7" Type="http://schemas.openxmlformats.org/officeDocument/2006/relationships/hyperlink" Target="mailto:lance@lala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lata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Lance-King-The-Art-of-Learning-146814532046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Jac</b:Tag>
    <b:SourceType>DocumentFromInternetSite</b:SourceType>
    <b:Guid>{27A45325-5F85-4B18-B559-C9EC5E30F350}</b:Guid>
    <b:Author>
      <b:Author>
        <b:NameList>
          <b:Person>
            <b:Last>Ma</b:Last>
            <b:First>Jack.</b:First>
          </b:Person>
        </b:NameList>
      </b:Author>
    </b:Author>
    <b:URL>https://www.weforum.org/agenda/2018/01/top-quotes-from-davos-on-the-future-of-education/</b:URL>
    <b:Title>1</b:Title>
    <b:Year>2019</b:Year>
    <b:InternetSiteTitle>World Economic Forum</b:InternetSiteTitle>
    <b:Month>September</b:Month>
    <b:Day>10</b:Day>
    <b:RefOrder>1</b:RefOrder>
  </b:Source>
  <b:Source>
    <b:Tag>Sch18</b:Tag>
    <b:SourceType>Book</b:SourceType>
    <b:Guid>{0C383E09-43DE-4150-8C15-792286797E28}</b:Guid>
    <b:Title>World Class</b:Title>
    <b:Year>2018</b:Year>
    <b:Author>
      <b:Author>
        <b:NameList>
          <b:Person>
            <b:Last>Schleicher</b:Last>
            <b:First>Andreas.</b:First>
          </b:Person>
        </b:NameList>
      </b:Author>
    </b:Author>
    <b:URL>https://www.oecd-ilibrary.org/docserver/9789264300002-en.pdf?expires=1547521884&amp;id=id&amp;accname=guest&amp;checksum=04356135C046A4EF8663D5083ED92925</b:URL>
    <b:RefOrder>2</b:RefOrder>
  </b:Source>
  <b:Source>
    <b:Tag>Mit</b:Tag>
    <b:SourceType>InternetSite</b:SourceType>
    <b:Guid>{AADD3481-0EFE-419E-9CC0-23DF1070BF42}</b:Guid>
    <b:Author>
      <b:Author>
        <b:NameList>
          <b:Person>
            <b:Last>Mitra</b:Last>
            <b:First>Sugata.</b:First>
          </b:Person>
        </b:NameList>
      </b:Author>
    </b:Author>
    <b:URL>http://www.ted.com/talks/lang/en/sugata_mitra_the_child_driven_education.html</b:URL>
    <b:Title>The Child-Driven Education</b:Title>
    <b:Year>2010</b:Year>
    <b:InternetSiteTitle>TED</b:InternetSiteTitle>
    <b:RefOrder>3</b:RefOrder>
  </b:Source>
  <b:Source>
    <b:Tag>OEC18</b:Tag>
    <b:SourceType>Report</b:SourceType>
    <b:Guid>{3DF5876D-7599-4F8A-B2EE-1A2D8B24EC22}</b:Guid>
    <b:Title>The Future of Education and Skills - Education 2030</b:Title>
    <b:Year>2018</b:Year>
    <b:Author>
      <b:Author>
        <b:NameList>
          <b:Person>
            <b:Last>OECD</b:Last>
          </b:Person>
        </b:NameList>
      </b:Author>
    </b:Author>
    <b:URL>http://www.oecd.org/education/2030/E2030%20Position%20Paper%20(05.04.2018).pdf?utm_source=Adestra&amp;utm_medium=email&amp;utm_content=Future%20of%20Education%20and%20Skills%3A%20Education%202030&amp;utm_campaign=OECD%20Education%20%26%20Skills%20Newsletter%3A%20Febr</b:URL>
    <b:RefOrder>4</b:RefOrder>
  </b:Source>
</b:Sources>
</file>

<file path=customXml/itemProps1.xml><?xml version="1.0" encoding="utf-8"?>
<ds:datastoreItem xmlns:ds="http://schemas.openxmlformats.org/officeDocument/2006/customXml" ds:itemID="{F9A1AA45-D729-42EB-B4FF-A14375E1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4</cp:revision>
  <cp:lastPrinted>2020-07-09T06:37:00Z</cp:lastPrinted>
  <dcterms:created xsi:type="dcterms:W3CDTF">2020-07-09T07:03:00Z</dcterms:created>
  <dcterms:modified xsi:type="dcterms:W3CDTF">2020-07-11T09:06:00Z</dcterms:modified>
</cp:coreProperties>
</file>